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0B5713"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56D8616C" w:rsidR="004D5212" w:rsidRDefault="00AE0751" w:rsidP="00133DB1">
                            <w:pPr>
                              <w:pStyle w:val="Subtitle"/>
                            </w:pPr>
                            <w:r>
                              <w:t>Summit Healthcare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AE0751"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56D8616C" w:rsidR="004D5212" w:rsidRDefault="00AE0751" w:rsidP="00133DB1">
                      <w:pPr>
                        <w:pStyle w:val="Subtitle"/>
                      </w:pPr>
                      <w:r>
                        <w:t>Summit Healthcare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654504"/>
      <w:r>
        <w:lastRenderedPageBreak/>
        <w:t>Table of Contents</w:t>
      </w:r>
      <w:bookmarkEnd w:id="0"/>
    </w:p>
    <w:p w14:paraId="5CC7B0EE" w14:textId="77777777" w:rsidR="0065044F"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654504" w:history="1">
        <w:r w:rsidR="0065044F" w:rsidRPr="003B761E">
          <w:rPr>
            <w:rStyle w:val="Hyperlink"/>
            <w:noProof/>
          </w:rPr>
          <w:t>1 Table of Contents</w:t>
        </w:r>
        <w:r w:rsidR="0065044F">
          <w:rPr>
            <w:noProof/>
            <w:webHidden/>
          </w:rPr>
          <w:tab/>
        </w:r>
        <w:r w:rsidR="0065044F">
          <w:rPr>
            <w:noProof/>
            <w:webHidden/>
          </w:rPr>
          <w:fldChar w:fldCharType="begin"/>
        </w:r>
        <w:r w:rsidR="0065044F">
          <w:rPr>
            <w:noProof/>
            <w:webHidden/>
          </w:rPr>
          <w:instrText xml:space="preserve"> PAGEREF _Toc424654504 \h </w:instrText>
        </w:r>
        <w:r w:rsidR="0065044F">
          <w:rPr>
            <w:noProof/>
            <w:webHidden/>
          </w:rPr>
        </w:r>
        <w:r w:rsidR="0065044F">
          <w:rPr>
            <w:noProof/>
            <w:webHidden/>
          </w:rPr>
          <w:fldChar w:fldCharType="separate"/>
        </w:r>
        <w:r w:rsidR="0065044F">
          <w:rPr>
            <w:noProof/>
            <w:webHidden/>
          </w:rPr>
          <w:t>2</w:t>
        </w:r>
        <w:r w:rsidR="0065044F">
          <w:rPr>
            <w:noProof/>
            <w:webHidden/>
          </w:rPr>
          <w:fldChar w:fldCharType="end"/>
        </w:r>
      </w:hyperlink>
    </w:p>
    <w:p w14:paraId="73DB7C3D" w14:textId="77777777" w:rsidR="0065044F" w:rsidRDefault="000B5713">
      <w:pPr>
        <w:pStyle w:val="TOC1"/>
        <w:tabs>
          <w:tab w:val="right" w:leader="dot" w:pos="10790"/>
        </w:tabs>
        <w:rPr>
          <w:rFonts w:eastAsiaTheme="minorEastAsia"/>
          <w:b w:val="0"/>
          <w:bCs w:val="0"/>
          <w:caps w:val="0"/>
          <w:noProof/>
          <w:sz w:val="22"/>
          <w:szCs w:val="22"/>
        </w:rPr>
      </w:pPr>
      <w:hyperlink w:anchor="_Toc424654505" w:history="1">
        <w:r w:rsidR="0065044F" w:rsidRPr="003B761E">
          <w:rPr>
            <w:rStyle w:val="Hyperlink"/>
            <w:noProof/>
          </w:rPr>
          <w:t>2 Interface Proposal</w:t>
        </w:r>
        <w:r w:rsidR="0065044F">
          <w:rPr>
            <w:noProof/>
            <w:webHidden/>
          </w:rPr>
          <w:tab/>
        </w:r>
        <w:r w:rsidR="0065044F">
          <w:rPr>
            <w:noProof/>
            <w:webHidden/>
          </w:rPr>
          <w:fldChar w:fldCharType="begin"/>
        </w:r>
        <w:r w:rsidR="0065044F">
          <w:rPr>
            <w:noProof/>
            <w:webHidden/>
          </w:rPr>
          <w:instrText xml:space="preserve"> PAGEREF _Toc424654505 \h </w:instrText>
        </w:r>
        <w:r w:rsidR="0065044F">
          <w:rPr>
            <w:noProof/>
            <w:webHidden/>
          </w:rPr>
        </w:r>
        <w:r w:rsidR="0065044F">
          <w:rPr>
            <w:noProof/>
            <w:webHidden/>
          </w:rPr>
          <w:fldChar w:fldCharType="separate"/>
        </w:r>
        <w:r w:rsidR="0065044F">
          <w:rPr>
            <w:noProof/>
            <w:webHidden/>
          </w:rPr>
          <w:t>3</w:t>
        </w:r>
        <w:r w:rsidR="0065044F">
          <w:rPr>
            <w:noProof/>
            <w:webHidden/>
          </w:rPr>
          <w:fldChar w:fldCharType="end"/>
        </w:r>
      </w:hyperlink>
    </w:p>
    <w:p w14:paraId="463A31F0" w14:textId="77777777" w:rsidR="0065044F" w:rsidRDefault="000B5713">
      <w:pPr>
        <w:pStyle w:val="TOC1"/>
        <w:tabs>
          <w:tab w:val="right" w:leader="dot" w:pos="10790"/>
        </w:tabs>
        <w:rPr>
          <w:rFonts w:eastAsiaTheme="minorEastAsia"/>
          <w:b w:val="0"/>
          <w:bCs w:val="0"/>
          <w:caps w:val="0"/>
          <w:noProof/>
          <w:sz w:val="22"/>
          <w:szCs w:val="22"/>
        </w:rPr>
      </w:pPr>
      <w:hyperlink w:anchor="_Toc424654506" w:history="1">
        <w:r w:rsidR="0065044F" w:rsidRPr="003B761E">
          <w:rPr>
            <w:rStyle w:val="Hyperlink"/>
            <w:noProof/>
          </w:rPr>
          <w:t>3 Interface Scope</w:t>
        </w:r>
        <w:r w:rsidR="0065044F">
          <w:rPr>
            <w:noProof/>
            <w:webHidden/>
          </w:rPr>
          <w:tab/>
        </w:r>
        <w:r w:rsidR="0065044F">
          <w:rPr>
            <w:noProof/>
            <w:webHidden/>
          </w:rPr>
          <w:fldChar w:fldCharType="begin"/>
        </w:r>
        <w:r w:rsidR="0065044F">
          <w:rPr>
            <w:noProof/>
            <w:webHidden/>
          </w:rPr>
          <w:instrText xml:space="preserve"> PAGEREF _Toc424654506 \h </w:instrText>
        </w:r>
        <w:r w:rsidR="0065044F">
          <w:rPr>
            <w:noProof/>
            <w:webHidden/>
          </w:rPr>
        </w:r>
        <w:r w:rsidR="0065044F">
          <w:rPr>
            <w:noProof/>
            <w:webHidden/>
          </w:rPr>
          <w:fldChar w:fldCharType="separate"/>
        </w:r>
        <w:r w:rsidR="0065044F">
          <w:rPr>
            <w:noProof/>
            <w:webHidden/>
          </w:rPr>
          <w:t>4</w:t>
        </w:r>
        <w:r w:rsidR="0065044F">
          <w:rPr>
            <w:noProof/>
            <w:webHidden/>
          </w:rPr>
          <w:fldChar w:fldCharType="end"/>
        </w:r>
      </w:hyperlink>
    </w:p>
    <w:p w14:paraId="419A8EBE" w14:textId="77777777" w:rsidR="0065044F" w:rsidRDefault="000B5713">
      <w:pPr>
        <w:pStyle w:val="TOC2"/>
        <w:tabs>
          <w:tab w:val="right" w:leader="dot" w:pos="10790"/>
        </w:tabs>
        <w:rPr>
          <w:rFonts w:eastAsiaTheme="minorEastAsia"/>
          <w:smallCaps w:val="0"/>
          <w:noProof/>
          <w:sz w:val="22"/>
          <w:szCs w:val="22"/>
        </w:rPr>
      </w:pPr>
      <w:hyperlink w:anchor="_Toc424654507" w:history="1">
        <w:r w:rsidR="0065044F" w:rsidRPr="003B761E">
          <w:rPr>
            <w:rStyle w:val="Hyperlink"/>
            <w:noProof/>
          </w:rPr>
          <w:t>Interface Overview</w:t>
        </w:r>
        <w:r w:rsidR="0065044F">
          <w:rPr>
            <w:noProof/>
            <w:webHidden/>
          </w:rPr>
          <w:tab/>
        </w:r>
        <w:r w:rsidR="0065044F">
          <w:rPr>
            <w:noProof/>
            <w:webHidden/>
          </w:rPr>
          <w:fldChar w:fldCharType="begin"/>
        </w:r>
        <w:r w:rsidR="0065044F">
          <w:rPr>
            <w:noProof/>
            <w:webHidden/>
          </w:rPr>
          <w:instrText xml:space="preserve"> PAGEREF _Toc424654507 \h </w:instrText>
        </w:r>
        <w:r w:rsidR="0065044F">
          <w:rPr>
            <w:noProof/>
            <w:webHidden/>
          </w:rPr>
        </w:r>
        <w:r w:rsidR="0065044F">
          <w:rPr>
            <w:noProof/>
            <w:webHidden/>
          </w:rPr>
          <w:fldChar w:fldCharType="separate"/>
        </w:r>
        <w:r w:rsidR="0065044F">
          <w:rPr>
            <w:noProof/>
            <w:webHidden/>
          </w:rPr>
          <w:t>4</w:t>
        </w:r>
        <w:r w:rsidR="0065044F">
          <w:rPr>
            <w:noProof/>
            <w:webHidden/>
          </w:rPr>
          <w:fldChar w:fldCharType="end"/>
        </w:r>
      </w:hyperlink>
    </w:p>
    <w:p w14:paraId="6162DE98" w14:textId="77777777" w:rsidR="0065044F" w:rsidRDefault="000B5713">
      <w:pPr>
        <w:pStyle w:val="TOC2"/>
        <w:tabs>
          <w:tab w:val="right" w:leader="dot" w:pos="10790"/>
        </w:tabs>
        <w:rPr>
          <w:rFonts w:eastAsiaTheme="minorEastAsia"/>
          <w:smallCaps w:val="0"/>
          <w:noProof/>
          <w:sz w:val="22"/>
          <w:szCs w:val="22"/>
        </w:rPr>
      </w:pPr>
      <w:hyperlink w:anchor="_Toc424654508" w:history="1">
        <w:r w:rsidR="0065044F" w:rsidRPr="003B761E">
          <w:rPr>
            <w:rStyle w:val="Hyperlink"/>
            <w:noProof/>
          </w:rPr>
          <w:t>Technical Overview</w:t>
        </w:r>
        <w:r w:rsidR="0065044F">
          <w:rPr>
            <w:noProof/>
            <w:webHidden/>
          </w:rPr>
          <w:tab/>
        </w:r>
        <w:r w:rsidR="0065044F">
          <w:rPr>
            <w:noProof/>
            <w:webHidden/>
          </w:rPr>
          <w:fldChar w:fldCharType="begin"/>
        </w:r>
        <w:r w:rsidR="0065044F">
          <w:rPr>
            <w:noProof/>
            <w:webHidden/>
          </w:rPr>
          <w:instrText xml:space="preserve"> PAGEREF _Toc424654508 \h </w:instrText>
        </w:r>
        <w:r w:rsidR="0065044F">
          <w:rPr>
            <w:noProof/>
            <w:webHidden/>
          </w:rPr>
        </w:r>
        <w:r w:rsidR="0065044F">
          <w:rPr>
            <w:noProof/>
            <w:webHidden/>
          </w:rPr>
          <w:fldChar w:fldCharType="separate"/>
        </w:r>
        <w:r w:rsidR="0065044F">
          <w:rPr>
            <w:noProof/>
            <w:webHidden/>
          </w:rPr>
          <w:t>4</w:t>
        </w:r>
        <w:r w:rsidR="0065044F">
          <w:rPr>
            <w:noProof/>
            <w:webHidden/>
          </w:rPr>
          <w:fldChar w:fldCharType="end"/>
        </w:r>
      </w:hyperlink>
    </w:p>
    <w:p w14:paraId="290269AD" w14:textId="77777777" w:rsidR="0065044F" w:rsidRDefault="000B5713">
      <w:pPr>
        <w:pStyle w:val="TOC1"/>
        <w:tabs>
          <w:tab w:val="right" w:leader="dot" w:pos="10790"/>
        </w:tabs>
        <w:rPr>
          <w:rFonts w:eastAsiaTheme="minorEastAsia"/>
          <w:b w:val="0"/>
          <w:bCs w:val="0"/>
          <w:caps w:val="0"/>
          <w:noProof/>
          <w:sz w:val="22"/>
          <w:szCs w:val="22"/>
        </w:rPr>
      </w:pPr>
      <w:hyperlink w:anchor="_Toc424654509" w:history="1">
        <w:r w:rsidR="0065044F" w:rsidRPr="003B761E">
          <w:rPr>
            <w:rStyle w:val="Hyperlink"/>
            <w:noProof/>
          </w:rPr>
          <w:t>4 Contacts</w:t>
        </w:r>
        <w:r w:rsidR="0065044F">
          <w:rPr>
            <w:noProof/>
            <w:webHidden/>
          </w:rPr>
          <w:tab/>
        </w:r>
        <w:r w:rsidR="0065044F">
          <w:rPr>
            <w:noProof/>
            <w:webHidden/>
          </w:rPr>
          <w:fldChar w:fldCharType="begin"/>
        </w:r>
        <w:r w:rsidR="0065044F">
          <w:rPr>
            <w:noProof/>
            <w:webHidden/>
          </w:rPr>
          <w:instrText xml:space="preserve"> PAGEREF _Toc424654509 \h </w:instrText>
        </w:r>
        <w:r w:rsidR="0065044F">
          <w:rPr>
            <w:noProof/>
            <w:webHidden/>
          </w:rPr>
        </w:r>
        <w:r w:rsidR="0065044F">
          <w:rPr>
            <w:noProof/>
            <w:webHidden/>
          </w:rPr>
          <w:fldChar w:fldCharType="separate"/>
        </w:r>
        <w:r w:rsidR="0065044F">
          <w:rPr>
            <w:noProof/>
            <w:webHidden/>
          </w:rPr>
          <w:t>5</w:t>
        </w:r>
        <w:r w:rsidR="0065044F">
          <w:rPr>
            <w:noProof/>
            <w:webHidden/>
          </w:rPr>
          <w:fldChar w:fldCharType="end"/>
        </w:r>
      </w:hyperlink>
    </w:p>
    <w:p w14:paraId="5C9CE05F" w14:textId="77777777" w:rsidR="0065044F" w:rsidRDefault="000B5713">
      <w:pPr>
        <w:pStyle w:val="TOC2"/>
        <w:tabs>
          <w:tab w:val="right" w:leader="dot" w:pos="10790"/>
        </w:tabs>
        <w:rPr>
          <w:rFonts w:eastAsiaTheme="minorEastAsia"/>
          <w:smallCaps w:val="0"/>
          <w:noProof/>
          <w:sz w:val="22"/>
          <w:szCs w:val="22"/>
        </w:rPr>
      </w:pPr>
      <w:hyperlink w:anchor="_Toc424654510" w:history="1">
        <w:r w:rsidR="0065044F" w:rsidRPr="003B761E">
          <w:rPr>
            <w:rStyle w:val="Hyperlink"/>
            <w:noProof/>
          </w:rPr>
          <w:t>Client:</w:t>
        </w:r>
        <w:r w:rsidR="0065044F">
          <w:rPr>
            <w:noProof/>
            <w:webHidden/>
          </w:rPr>
          <w:tab/>
        </w:r>
        <w:r w:rsidR="0065044F">
          <w:rPr>
            <w:noProof/>
            <w:webHidden/>
          </w:rPr>
          <w:fldChar w:fldCharType="begin"/>
        </w:r>
        <w:r w:rsidR="0065044F">
          <w:rPr>
            <w:noProof/>
            <w:webHidden/>
          </w:rPr>
          <w:instrText xml:space="preserve"> PAGEREF _Toc424654510 \h </w:instrText>
        </w:r>
        <w:r w:rsidR="0065044F">
          <w:rPr>
            <w:noProof/>
            <w:webHidden/>
          </w:rPr>
        </w:r>
        <w:r w:rsidR="0065044F">
          <w:rPr>
            <w:noProof/>
            <w:webHidden/>
          </w:rPr>
          <w:fldChar w:fldCharType="separate"/>
        </w:r>
        <w:r w:rsidR="0065044F">
          <w:rPr>
            <w:noProof/>
            <w:webHidden/>
          </w:rPr>
          <w:t>5</w:t>
        </w:r>
        <w:r w:rsidR="0065044F">
          <w:rPr>
            <w:noProof/>
            <w:webHidden/>
          </w:rPr>
          <w:fldChar w:fldCharType="end"/>
        </w:r>
      </w:hyperlink>
    </w:p>
    <w:p w14:paraId="09588424" w14:textId="77777777" w:rsidR="0065044F" w:rsidRDefault="000B5713">
      <w:pPr>
        <w:pStyle w:val="TOC2"/>
        <w:tabs>
          <w:tab w:val="right" w:leader="dot" w:pos="10790"/>
        </w:tabs>
        <w:rPr>
          <w:rFonts w:eastAsiaTheme="minorEastAsia"/>
          <w:smallCaps w:val="0"/>
          <w:noProof/>
          <w:sz w:val="22"/>
          <w:szCs w:val="22"/>
        </w:rPr>
      </w:pPr>
      <w:hyperlink w:anchor="_Toc424654511" w:history="1">
        <w:r w:rsidR="0065044F" w:rsidRPr="003B761E">
          <w:rPr>
            <w:rStyle w:val="Hyperlink"/>
            <w:noProof/>
          </w:rPr>
          <w:t>Vendor: (leave blank if not applicable)</w:t>
        </w:r>
        <w:r w:rsidR="0065044F">
          <w:rPr>
            <w:noProof/>
            <w:webHidden/>
          </w:rPr>
          <w:tab/>
        </w:r>
        <w:r w:rsidR="0065044F">
          <w:rPr>
            <w:noProof/>
            <w:webHidden/>
          </w:rPr>
          <w:fldChar w:fldCharType="begin"/>
        </w:r>
        <w:r w:rsidR="0065044F">
          <w:rPr>
            <w:noProof/>
            <w:webHidden/>
          </w:rPr>
          <w:instrText xml:space="preserve"> PAGEREF _Toc424654511 \h </w:instrText>
        </w:r>
        <w:r w:rsidR="0065044F">
          <w:rPr>
            <w:noProof/>
            <w:webHidden/>
          </w:rPr>
        </w:r>
        <w:r w:rsidR="0065044F">
          <w:rPr>
            <w:noProof/>
            <w:webHidden/>
          </w:rPr>
          <w:fldChar w:fldCharType="separate"/>
        </w:r>
        <w:r w:rsidR="0065044F">
          <w:rPr>
            <w:noProof/>
            <w:webHidden/>
          </w:rPr>
          <w:t>5</w:t>
        </w:r>
        <w:r w:rsidR="0065044F">
          <w:rPr>
            <w:noProof/>
            <w:webHidden/>
          </w:rPr>
          <w:fldChar w:fldCharType="end"/>
        </w:r>
      </w:hyperlink>
    </w:p>
    <w:p w14:paraId="23D21493" w14:textId="77777777" w:rsidR="0065044F" w:rsidRDefault="000B5713">
      <w:pPr>
        <w:pStyle w:val="TOC2"/>
        <w:tabs>
          <w:tab w:val="right" w:leader="dot" w:pos="10790"/>
        </w:tabs>
        <w:rPr>
          <w:rFonts w:eastAsiaTheme="minorEastAsia"/>
          <w:smallCaps w:val="0"/>
          <w:noProof/>
          <w:sz w:val="22"/>
          <w:szCs w:val="22"/>
        </w:rPr>
      </w:pPr>
      <w:hyperlink w:anchor="_Toc424654512" w:history="1">
        <w:r w:rsidR="0065044F" w:rsidRPr="003B761E">
          <w:rPr>
            <w:rStyle w:val="Hyperlink"/>
            <w:noProof/>
          </w:rPr>
          <w:t>Client IT:</w:t>
        </w:r>
        <w:r w:rsidR="0065044F">
          <w:rPr>
            <w:noProof/>
            <w:webHidden/>
          </w:rPr>
          <w:tab/>
        </w:r>
        <w:r w:rsidR="0065044F">
          <w:rPr>
            <w:noProof/>
            <w:webHidden/>
          </w:rPr>
          <w:fldChar w:fldCharType="begin"/>
        </w:r>
        <w:r w:rsidR="0065044F">
          <w:rPr>
            <w:noProof/>
            <w:webHidden/>
          </w:rPr>
          <w:instrText xml:space="preserve"> PAGEREF _Toc424654512 \h </w:instrText>
        </w:r>
        <w:r w:rsidR="0065044F">
          <w:rPr>
            <w:noProof/>
            <w:webHidden/>
          </w:rPr>
        </w:r>
        <w:r w:rsidR="0065044F">
          <w:rPr>
            <w:noProof/>
            <w:webHidden/>
          </w:rPr>
          <w:fldChar w:fldCharType="separate"/>
        </w:r>
        <w:r w:rsidR="0065044F">
          <w:rPr>
            <w:noProof/>
            <w:webHidden/>
          </w:rPr>
          <w:t>5</w:t>
        </w:r>
        <w:r w:rsidR="0065044F">
          <w:rPr>
            <w:noProof/>
            <w:webHidden/>
          </w:rPr>
          <w:fldChar w:fldCharType="end"/>
        </w:r>
      </w:hyperlink>
    </w:p>
    <w:p w14:paraId="4D6C076B" w14:textId="77777777" w:rsidR="0065044F" w:rsidRDefault="000B5713">
      <w:pPr>
        <w:pStyle w:val="TOC1"/>
        <w:tabs>
          <w:tab w:val="right" w:leader="dot" w:pos="10790"/>
        </w:tabs>
        <w:rPr>
          <w:rFonts w:eastAsiaTheme="minorEastAsia"/>
          <w:b w:val="0"/>
          <w:bCs w:val="0"/>
          <w:caps w:val="0"/>
          <w:noProof/>
          <w:sz w:val="22"/>
          <w:szCs w:val="22"/>
        </w:rPr>
      </w:pPr>
      <w:hyperlink w:anchor="_Toc424654513" w:history="1">
        <w:r w:rsidR="0065044F" w:rsidRPr="003B761E">
          <w:rPr>
            <w:rStyle w:val="Hyperlink"/>
            <w:noProof/>
          </w:rPr>
          <w:t>5 Message Formats</w:t>
        </w:r>
        <w:r w:rsidR="0065044F">
          <w:rPr>
            <w:noProof/>
            <w:webHidden/>
          </w:rPr>
          <w:tab/>
        </w:r>
        <w:r w:rsidR="0065044F">
          <w:rPr>
            <w:noProof/>
            <w:webHidden/>
          </w:rPr>
          <w:fldChar w:fldCharType="begin"/>
        </w:r>
        <w:r w:rsidR="0065044F">
          <w:rPr>
            <w:noProof/>
            <w:webHidden/>
          </w:rPr>
          <w:instrText xml:space="preserve"> PAGEREF _Toc424654513 \h </w:instrText>
        </w:r>
        <w:r w:rsidR="0065044F">
          <w:rPr>
            <w:noProof/>
            <w:webHidden/>
          </w:rPr>
        </w:r>
        <w:r w:rsidR="0065044F">
          <w:rPr>
            <w:noProof/>
            <w:webHidden/>
          </w:rPr>
          <w:fldChar w:fldCharType="separate"/>
        </w:r>
        <w:r w:rsidR="0065044F">
          <w:rPr>
            <w:noProof/>
            <w:webHidden/>
          </w:rPr>
          <w:t>6</w:t>
        </w:r>
        <w:r w:rsidR="0065044F">
          <w:rPr>
            <w:noProof/>
            <w:webHidden/>
          </w:rPr>
          <w:fldChar w:fldCharType="end"/>
        </w:r>
      </w:hyperlink>
    </w:p>
    <w:p w14:paraId="446580AB" w14:textId="77777777" w:rsidR="0065044F" w:rsidRDefault="000B5713">
      <w:pPr>
        <w:pStyle w:val="TOC2"/>
        <w:tabs>
          <w:tab w:val="right" w:leader="dot" w:pos="10790"/>
        </w:tabs>
        <w:rPr>
          <w:rFonts w:eastAsiaTheme="minorEastAsia"/>
          <w:smallCaps w:val="0"/>
          <w:noProof/>
          <w:sz w:val="22"/>
          <w:szCs w:val="22"/>
        </w:rPr>
      </w:pPr>
      <w:hyperlink w:anchor="_Toc424654514" w:history="1">
        <w:r w:rsidR="0065044F" w:rsidRPr="003B761E">
          <w:rPr>
            <w:rStyle w:val="Hyperlink"/>
            <w:noProof/>
          </w:rPr>
          <w:t>Pre-existing Interface/Data</w:t>
        </w:r>
        <w:r w:rsidR="0065044F">
          <w:rPr>
            <w:noProof/>
            <w:webHidden/>
          </w:rPr>
          <w:tab/>
        </w:r>
        <w:r w:rsidR="0065044F">
          <w:rPr>
            <w:noProof/>
            <w:webHidden/>
          </w:rPr>
          <w:fldChar w:fldCharType="begin"/>
        </w:r>
        <w:r w:rsidR="0065044F">
          <w:rPr>
            <w:noProof/>
            <w:webHidden/>
          </w:rPr>
          <w:instrText xml:space="preserve"> PAGEREF _Toc424654514 \h </w:instrText>
        </w:r>
        <w:r w:rsidR="0065044F">
          <w:rPr>
            <w:noProof/>
            <w:webHidden/>
          </w:rPr>
        </w:r>
        <w:r w:rsidR="0065044F">
          <w:rPr>
            <w:noProof/>
            <w:webHidden/>
          </w:rPr>
          <w:fldChar w:fldCharType="separate"/>
        </w:r>
        <w:r w:rsidR="0065044F">
          <w:rPr>
            <w:noProof/>
            <w:webHidden/>
          </w:rPr>
          <w:t>6</w:t>
        </w:r>
        <w:r w:rsidR="0065044F">
          <w:rPr>
            <w:noProof/>
            <w:webHidden/>
          </w:rPr>
          <w:fldChar w:fldCharType="end"/>
        </w:r>
      </w:hyperlink>
    </w:p>
    <w:p w14:paraId="0505F013" w14:textId="77777777" w:rsidR="0065044F" w:rsidRDefault="000B5713">
      <w:pPr>
        <w:pStyle w:val="TOC2"/>
        <w:tabs>
          <w:tab w:val="right" w:leader="dot" w:pos="10790"/>
        </w:tabs>
        <w:rPr>
          <w:rFonts w:eastAsiaTheme="minorEastAsia"/>
          <w:smallCaps w:val="0"/>
          <w:noProof/>
          <w:sz w:val="22"/>
          <w:szCs w:val="22"/>
        </w:rPr>
      </w:pPr>
      <w:hyperlink w:anchor="_Toc424654515" w:history="1">
        <w:r w:rsidR="0065044F" w:rsidRPr="003B761E">
          <w:rPr>
            <w:rStyle w:val="Hyperlink"/>
            <w:noProof/>
          </w:rPr>
          <w:t>Trigger Events</w:t>
        </w:r>
        <w:r w:rsidR="0065044F">
          <w:rPr>
            <w:noProof/>
            <w:webHidden/>
          </w:rPr>
          <w:tab/>
        </w:r>
        <w:r w:rsidR="0065044F">
          <w:rPr>
            <w:noProof/>
            <w:webHidden/>
          </w:rPr>
          <w:fldChar w:fldCharType="begin"/>
        </w:r>
        <w:r w:rsidR="0065044F">
          <w:rPr>
            <w:noProof/>
            <w:webHidden/>
          </w:rPr>
          <w:instrText xml:space="preserve"> PAGEREF _Toc424654515 \h </w:instrText>
        </w:r>
        <w:r w:rsidR="0065044F">
          <w:rPr>
            <w:noProof/>
            <w:webHidden/>
          </w:rPr>
        </w:r>
        <w:r w:rsidR="0065044F">
          <w:rPr>
            <w:noProof/>
            <w:webHidden/>
          </w:rPr>
          <w:fldChar w:fldCharType="separate"/>
        </w:r>
        <w:r w:rsidR="0065044F">
          <w:rPr>
            <w:noProof/>
            <w:webHidden/>
          </w:rPr>
          <w:t>6</w:t>
        </w:r>
        <w:r w:rsidR="0065044F">
          <w:rPr>
            <w:noProof/>
            <w:webHidden/>
          </w:rPr>
          <w:fldChar w:fldCharType="end"/>
        </w:r>
      </w:hyperlink>
    </w:p>
    <w:p w14:paraId="4FD7B51C" w14:textId="77777777" w:rsidR="0065044F" w:rsidRDefault="000B5713">
      <w:pPr>
        <w:pStyle w:val="TOC2"/>
        <w:tabs>
          <w:tab w:val="right" w:leader="dot" w:pos="10790"/>
        </w:tabs>
        <w:rPr>
          <w:rFonts w:eastAsiaTheme="minorEastAsia"/>
          <w:smallCaps w:val="0"/>
          <w:noProof/>
          <w:sz w:val="22"/>
          <w:szCs w:val="22"/>
        </w:rPr>
      </w:pPr>
      <w:hyperlink w:anchor="_Toc424654516" w:history="1">
        <w:r w:rsidR="0065044F" w:rsidRPr="003B761E">
          <w:rPr>
            <w:rStyle w:val="Hyperlink"/>
            <w:noProof/>
          </w:rPr>
          <w:t>Inbound Data Handling</w:t>
        </w:r>
        <w:r w:rsidR="0065044F">
          <w:rPr>
            <w:noProof/>
            <w:webHidden/>
          </w:rPr>
          <w:tab/>
        </w:r>
        <w:r w:rsidR="0065044F">
          <w:rPr>
            <w:noProof/>
            <w:webHidden/>
          </w:rPr>
          <w:fldChar w:fldCharType="begin"/>
        </w:r>
        <w:r w:rsidR="0065044F">
          <w:rPr>
            <w:noProof/>
            <w:webHidden/>
          </w:rPr>
          <w:instrText xml:space="preserve"> PAGEREF _Toc424654516 \h </w:instrText>
        </w:r>
        <w:r w:rsidR="0065044F">
          <w:rPr>
            <w:noProof/>
            <w:webHidden/>
          </w:rPr>
        </w:r>
        <w:r w:rsidR="0065044F">
          <w:rPr>
            <w:noProof/>
            <w:webHidden/>
          </w:rPr>
          <w:fldChar w:fldCharType="separate"/>
        </w:r>
        <w:r w:rsidR="0065044F">
          <w:rPr>
            <w:noProof/>
            <w:webHidden/>
          </w:rPr>
          <w:t>6</w:t>
        </w:r>
        <w:r w:rsidR="0065044F">
          <w:rPr>
            <w:noProof/>
            <w:webHidden/>
          </w:rPr>
          <w:fldChar w:fldCharType="end"/>
        </w:r>
      </w:hyperlink>
    </w:p>
    <w:p w14:paraId="214BD375" w14:textId="77777777" w:rsidR="0065044F" w:rsidRDefault="000B5713">
      <w:pPr>
        <w:pStyle w:val="TOC2"/>
        <w:tabs>
          <w:tab w:val="right" w:leader="dot" w:pos="10790"/>
        </w:tabs>
        <w:rPr>
          <w:rFonts w:eastAsiaTheme="minorEastAsia"/>
          <w:smallCaps w:val="0"/>
          <w:noProof/>
          <w:sz w:val="22"/>
          <w:szCs w:val="22"/>
        </w:rPr>
      </w:pPr>
      <w:hyperlink w:anchor="_Toc424654517" w:history="1">
        <w:r w:rsidR="0065044F" w:rsidRPr="003B761E">
          <w:rPr>
            <w:rStyle w:val="Hyperlink"/>
            <w:noProof/>
          </w:rPr>
          <w:t>Connectivity Information</w:t>
        </w:r>
        <w:r w:rsidR="0065044F">
          <w:rPr>
            <w:noProof/>
            <w:webHidden/>
          </w:rPr>
          <w:tab/>
        </w:r>
        <w:r w:rsidR="0065044F">
          <w:rPr>
            <w:noProof/>
            <w:webHidden/>
          </w:rPr>
          <w:fldChar w:fldCharType="begin"/>
        </w:r>
        <w:r w:rsidR="0065044F">
          <w:rPr>
            <w:noProof/>
            <w:webHidden/>
          </w:rPr>
          <w:instrText xml:space="preserve"> PAGEREF _Toc424654517 \h </w:instrText>
        </w:r>
        <w:r w:rsidR="0065044F">
          <w:rPr>
            <w:noProof/>
            <w:webHidden/>
          </w:rPr>
        </w:r>
        <w:r w:rsidR="0065044F">
          <w:rPr>
            <w:noProof/>
            <w:webHidden/>
          </w:rPr>
          <w:fldChar w:fldCharType="separate"/>
        </w:r>
        <w:r w:rsidR="0065044F">
          <w:rPr>
            <w:noProof/>
            <w:webHidden/>
          </w:rPr>
          <w:t>6</w:t>
        </w:r>
        <w:r w:rsidR="0065044F">
          <w:rPr>
            <w:noProof/>
            <w:webHidden/>
          </w:rPr>
          <w:fldChar w:fldCharType="end"/>
        </w:r>
      </w:hyperlink>
    </w:p>
    <w:p w14:paraId="74FBF2A3" w14:textId="77777777" w:rsidR="0065044F" w:rsidRDefault="000B5713">
      <w:pPr>
        <w:pStyle w:val="TOC2"/>
        <w:tabs>
          <w:tab w:val="right" w:leader="dot" w:pos="10790"/>
        </w:tabs>
        <w:rPr>
          <w:rFonts w:eastAsiaTheme="minorEastAsia"/>
          <w:smallCaps w:val="0"/>
          <w:noProof/>
          <w:sz w:val="22"/>
          <w:szCs w:val="22"/>
        </w:rPr>
      </w:pPr>
      <w:hyperlink w:anchor="_Toc424654518" w:history="1">
        <w:r w:rsidR="0065044F" w:rsidRPr="003B761E">
          <w:rPr>
            <w:rStyle w:val="Hyperlink"/>
            <w:noProof/>
          </w:rPr>
          <w:t>Installation Dates</w:t>
        </w:r>
        <w:r w:rsidR="0065044F">
          <w:rPr>
            <w:noProof/>
            <w:webHidden/>
          </w:rPr>
          <w:tab/>
        </w:r>
        <w:r w:rsidR="0065044F">
          <w:rPr>
            <w:noProof/>
            <w:webHidden/>
          </w:rPr>
          <w:fldChar w:fldCharType="begin"/>
        </w:r>
        <w:r w:rsidR="0065044F">
          <w:rPr>
            <w:noProof/>
            <w:webHidden/>
          </w:rPr>
          <w:instrText xml:space="preserve"> PAGEREF _Toc424654518 \h </w:instrText>
        </w:r>
        <w:r w:rsidR="0065044F">
          <w:rPr>
            <w:noProof/>
            <w:webHidden/>
          </w:rPr>
        </w:r>
        <w:r w:rsidR="0065044F">
          <w:rPr>
            <w:noProof/>
            <w:webHidden/>
          </w:rPr>
          <w:fldChar w:fldCharType="separate"/>
        </w:r>
        <w:r w:rsidR="0065044F">
          <w:rPr>
            <w:noProof/>
            <w:webHidden/>
          </w:rPr>
          <w:t>6</w:t>
        </w:r>
        <w:r w:rsidR="0065044F">
          <w:rPr>
            <w:noProof/>
            <w:webHidden/>
          </w:rPr>
          <w:fldChar w:fldCharType="end"/>
        </w:r>
      </w:hyperlink>
    </w:p>
    <w:p w14:paraId="00984DD5" w14:textId="77777777" w:rsidR="0065044F" w:rsidRDefault="000B5713">
      <w:pPr>
        <w:pStyle w:val="TOC2"/>
        <w:tabs>
          <w:tab w:val="right" w:leader="dot" w:pos="10790"/>
        </w:tabs>
        <w:rPr>
          <w:rFonts w:eastAsiaTheme="minorEastAsia"/>
          <w:smallCaps w:val="0"/>
          <w:noProof/>
          <w:sz w:val="22"/>
          <w:szCs w:val="22"/>
        </w:rPr>
      </w:pPr>
      <w:hyperlink w:anchor="_Toc424654519" w:history="1">
        <w:r w:rsidR="0065044F" w:rsidRPr="003B761E">
          <w:rPr>
            <w:rStyle w:val="Hyperlink"/>
            <w:noProof/>
          </w:rPr>
          <w:t>Configuration Options</w:t>
        </w:r>
        <w:r w:rsidR="0065044F">
          <w:rPr>
            <w:noProof/>
            <w:webHidden/>
          </w:rPr>
          <w:tab/>
        </w:r>
        <w:r w:rsidR="0065044F">
          <w:rPr>
            <w:noProof/>
            <w:webHidden/>
          </w:rPr>
          <w:fldChar w:fldCharType="begin"/>
        </w:r>
        <w:r w:rsidR="0065044F">
          <w:rPr>
            <w:noProof/>
            <w:webHidden/>
          </w:rPr>
          <w:instrText xml:space="preserve"> PAGEREF _Toc424654519 \h </w:instrText>
        </w:r>
        <w:r w:rsidR="0065044F">
          <w:rPr>
            <w:noProof/>
            <w:webHidden/>
          </w:rPr>
        </w:r>
        <w:r w:rsidR="0065044F">
          <w:rPr>
            <w:noProof/>
            <w:webHidden/>
          </w:rPr>
          <w:fldChar w:fldCharType="separate"/>
        </w:r>
        <w:r w:rsidR="0065044F">
          <w:rPr>
            <w:noProof/>
            <w:webHidden/>
          </w:rPr>
          <w:t>6</w:t>
        </w:r>
        <w:r w:rsidR="0065044F">
          <w:rPr>
            <w:noProof/>
            <w:webHidden/>
          </w:rPr>
          <w:fldChar w:fldCharType="end"/>
        </w:r>
      </w:hyperlink>
    </w:p>
    <w:p w14:paraId="6DEE862B" w14:textId="77777777" w:rsidR="0065044F" w:rsidRDefault="000B5713">
      <w:pPr>
        <w:pStyle w:val="TOC1"/>
        <w:tabs>
          <w:tab w:val="right" w:leader="dot" w:pos="10790"/>
        </w:tabs>
        <w:rPr>
          <w:rFonts w:eastAsiaTheme="minorEastAsia"/>
          <w:b w:val="0"/>
          <w:bCs w:val="0"/>
          <w:caps w:val="0"/>
          <w:noProof/>
          <w:sz w:val="22"/>
          <w:szCs w:val="22"/>
        </w:rPr>
      </w:pPr>
      <w:hyperlink w:anchor="_Toc424654520" w:history="1">
        <w:r w:rsidR="0065044F" w:rsidRPr="003B761E">
          <w:rPr>
            <w:rStyle w:val="Hyperlink"/>
            <w:noProof/>
          </w:rPr>
          <w:t>6 Go Live Authorization</w:t>
        </w:r>
        <w:r w:rsidR="0065044F">
          <w:rPr>
            <w:noProof/>
            <w:webHidden/>
          </w:rPr>
          <w:tab/>
        </w:r>
        <w:r w:rsidR="0065044F">
          <w:rPr>
            <w:noProof/>
            <w:webHidden/>
          </w:rPr>
          <w:fldChar w:fldCharType="begin"/>
        </w:r>
        <w:r w:rsidR="0065044F">
          <w:rPr>
            <w:noProof/>
            <w:webHidden/>
          </w:rPr>
          <w:instrText xml:space="preserve"> PAGEREF _Toc424654520 \h </w:instrText>
        </w:r>
        <w:r w:rsidR="0065044F">
          <w:rPr>
            <w:noProof/>
            <w:webHidden/>
          </w:rPr>
        </w:r>
        <w:r w:rsidR="0065044F">
          <w:rPr>
            <w:noProof/>
            <w:webHidden/>
          </w:rPr>
          <w:fldChar w:fldCharType="separate"/>
        </w:r>
        <w:r w:rsidR="0065044F">
          <w:rPr>
            <w:noProof/>
            <w:webHidden/>
          </w:rPr>
          <w:t>7</w:t>
        </w:r>
        <w:r w:rsidR="0065044F">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654505"/>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160"/>
        <w:gridCol w:w="2700"/>
        <w:gridCol w:w="990"/>
        <w:gridCol w:w="2070"/>
        <w:gridCol w:w="1800"/>
        <w:gridCol w:w="108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07986DB2" w:rsidR="007378D0" w:rsidRDefault="00AE0751" w:rsidP="00BA3F84">
            <w:pPr>
              <w:spacing w:before="0" w:after="200"/>
            </w:pPr>
            <w:r>
              <w:t>Summit Healthcare HIE</w:t>
            </w:r>
          </w:p>
        </w:tc>
        <w:tc>
          <w:tcPr>
            <w:tcW w:w="2700" w:type="dxa"/>
          </w:tcPr>
          <w:p w14:paraId="060DCDFA" w14:textId="1D5D2820" w:rsidR="007378D0" w:rsidRDefault="001A510F">
            <w:pPr>
              <w:spacing w:before="0" w:after="200"/>
            </w:pPr>
            <w:r>
              <w:t>Clinical HL7</w:t>
            </w:r>
            <w:r w:rsidR="00AE0751">
              <w:t>, Outbound Continuity of Care Document Exchange, Results</w:t>
            </w:r>
          </w:p>
        </w:tc>
        <w:tc>
          <w:tcPr>
            <w:tcW w:w="990" w:type="dxa"/>
          </w:tcPr>
          <w:p w14:paraId="5AA3A864" w14:textId="06D68771"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bookmarkStart w:id="2" w:name="_GoBack"/>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bookmarkEnd w:id="2"/>
            <w:r w:rsidRPr="00463155">
              <w:rPr>
                <w:position w:val="-1"/>
              </w:rPr>
              <w:fldChar w:fldCharType="end"/>
            </w:r>
          </w:p>
        </w:tc>
        <w:tc>
          <w:tcPr>
            <w:tcW w:w="2070" w:type="dxa"/>
          </w:tcPr>
          <w:p w14:paraId="537FE37C" w14:textId="6F16BB63"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61FADCA"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185AFCB8"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bl>
    <w:p w14:paraId="49335676" w14:textId="77777777" w:rsidR="007378D0" w:rsidRDefault="007378D0">
      <w:pPr>
        <w:spacing w:before="0" w:after="200"/>
      </w:pPr>
    </w:p>
    <w:p w14:paraId="6627D69F" w14:textId="77777777" w:rsidR="007378D0" w:rsidRPr="00AB3254" w:rsidRDefault="007378D0" w:rsidP="00463155">
      <w:pPr>
        <w:pStyle w:val="NormalList"/>
      </w:pPr>
      <w:r w:rsidRPr="00AB3254">
        <w:t>Each Interface will function substantially as outlined in such Interface’s respective scoping documents or such Interface Proposal Product Description (as applicable), attached as exhibits hereto.  Client will pay the Interface implementation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61ACE79" w14:textId="77777777" w:rsidR="007378D0" w:rsidRPr="00AB3254" w:rsidRDefault="007378D0" w:rsidP="007378D0">
      <w:pPr>
        <w:pStyle w:val="ListParagraph"/>
        <w:autoSpaceDE w:val="0"/>
        <w:autoSpaceDN w:val="0"/>
        <w:adjustRightInd w:val="0"/>
        <w:rPr>
          <w:rFonts w:ascii="Trebuchet MS" w:hAnsi="Trebuchet MS" w:cs="Arial"/>
          <w:sz w:val="20"/>
          <w:szCs w:val="20"/>
        </w:rPr>
      </w:pP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7ED7AF4F"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By:__________________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1E9D18F4" w:rsidR="007378D0" w:rsidRPr="00463155" w:rsidRDefault="007378D0" w:rsidP="00463155">
      <w:pPr>
        <w:rPr>
          <w:b/>
        </w:rPr>
      </w:pPr>
      <w:r w:rsidRPr="00463155">
        <w:rPr>
          <w:b/>
        </w:rPr>
        <w:t>Name: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0CDECBD9" w14:textId="3AED7C3D" w:rsidR="007378D0" w:rsidRPr="00463155" w:rsidRDefault="007378D0" w:rsidP="00463155">
      <w:pPr>
        <w:rPr>
          <w:b/>
        </w:rPr>
      </w:pPr>
      <w:r w:rsidRPr="00463155">
        <w:rPr>
          <w:b/>
        </w:rPr>
        <w:t>Title: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5A3EF835" w14:textId="5383EAE0" w:rsidR="007378D0" w:rsidRPr="00463155" w:rsidRDefault="007378D0" w:rsidP="00463155">
      <w:pPr>
        <w:rPr>
          <w:b/>
        </w:rPr>
      </w:pPr>
      <w:r w:rsidRPr="00463155">
        <w:rPr>
          <w:b/>
        </w:rPr>
        <w:t>Date: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654506"/>
      <w:r>
        <w:lastRenderedPageBreak/>
        <w:t>Interface Scop</w:t>
      </w:r>
      <w:r w:rsidR="005E1D5B">
        <w:t>e</w:t>
      </w:r>
      <w:bookmarkEnd w:id="3"/>
    </w:p>
    <w:p w14:paraId="6CF2F829" w14:textId="22B14C35" w:rsidR="00463155" w:rsidRDefault="005E1D5B" w:rsidP="005E1D5B">
      <w:pPr>
        <w:pStyle w:val="Heading2"/>
      </w:pPr>
      <w:bookmarkStart w:id="4" w:name="_Toc424654507"/>
      <w:r>
        <w:t>Interface Overview</w:t>
      </w:r>
      <w:bookmarkEnd w:id="4"/>
    </w:p>
    <w:p w14:paraId="6ABBF79B" w14:textId="77777777" w:rsidR="00AE0751" w:rsidRPr="00AE0751" w:rsidRDefault="00AE0751" w:rsidP="00AE0751">
      <w:r w:rsidRPr="00AE0751">
        <w:t>The Interface Service provides support for compliant data transfer between athenahealth’s athenaClinicals (athenaNet) and the Summit Healthcare Association Health Information Exchange (SHHIE).  Included in this solution is support for transfer of one-way outbound patient demographics and consent, one-way outbound Encounter Summary, one-way outbound CCD transfer, one-way inbound Laboratory/Radiology Results and Transcribed Reports (such as Admission Reports &amp; Discharge Summaries) as well as a link to the HIE’s Virtual Health Record (VHR).</w:t>
      </w:r>
    </w:p>
    <w:p w14:paraId="505E9545" w14:textId="77777777" w:rsidR="001A510F" w:rsidRPr="000F4E33" w:rsidRDefault="001A510F" w:rsidP="001A510F">
      <w:r w:rsidRPr="000F4E33">
        <w:t>By signing below, you agree to the design as described in this document.</w:t>
      </w:r>
    </w:p>
    <w:p w14:paraId="7081C993" w14:textId="77777777" w:rsidR="005E1D5B" w:rsidRPr="005E1D5B" w:rsidRDefault="005E1D5B" w:rsidP="005E1D5B"/>
    <w:tbl>
      <w:tblPr>
        <w:tblStyle w:val="ISQTable-New"/>
        <w:tblW w:w="0" w:type="auto"/>
        <w:tblLook w:val="04A0" w:firstRow="1" w:lastRow="0" w:firstColumn="1" w:lastColumn="0" w:noHBand="0" w:noVBand="1"/>
      </w:tblPr>
      <w:tblGrid>
        <w:gridCol w:w="1332"/>
        <w:gridCol w:w="9468"/>
      </w:tblGrid>
      <w:tr w:rsidR="00872E47" w:rsidRPr="00DE5FB6" w14:paraId="5890F51D" w14:textId="77777777" w:rsidTr="00BA3F84">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5468EE76" w14:textId="259DDF58" w:rsidR="00872E47" w:rsidRPr="00DE5FB6" w:rsidRDefault="00872E47" w:rsidP="00872E47">
            <w:pPr>
              <w:pStyle w:val="Heading2"/>
              <w:outlineLvl w:val="1"/>
            </w:pPr>
            <w:bookmarkStart w:id="5" w:name="_Toc424654508"/>
            <w:r>
              <w:t>Technical Overview</w:t>
            </w:r>
            <w:bookmarkEnd w:id="5"/>
          </w:p>
        </w:tc>
      </w:tr>
      <w:tr w:rsidR="00872E47" w:rsidRPr="00DE5FB6" w14:paraId="4504EACC"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505B529" w14:textId="2A488B24" w:rsidR="00872E47" w:rsidRPr="00DE5FB6" w:rsidRDefault="00872E47" w:rsidP="00E318A5">
            <w:r w:rsidRPr="00DE5FB6">
              <w:t>Third Party System</w:t>
            </w:r>
          </w:p>
        </w:tc>
        <w:tc>
          <w:tcPr>
            <w:tcW w:w="9468" w:type="dxa"/>
          </w:tcPr>
          <w:p w14:paraId="5703BA0A" w14:textId="5BEA3353" w:rsidR="00872E47" w:rsidRPr="00DE5FB6" w:rsidRDefault="00AE0751" w:rsidP="003B3B2F">
            <w:r>
              <w:t>Summit Healthcare Health Information Exchange (via Axesson)</w:t>
            </w:r>
          </w:p>
        </w:tc>
      </w:tr>
      <w:tr w:rsidR="00463155" w:rsidRPr="00DE5FB6" w14:paraId="1D06832F"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32" w:type="dxa"/>
          </w:tcPr>
          <w:p w14:paraId="4C1847FB" w14:textId="77777777" w:rsidR="00463155" w:rsidRPr="00DE5FB6" w:rsidRDefault="00463155" w:rsidP="00E318A5">
            <w:r w:rsidRPr="00DE5FB6">
              <w:t>Interface Type</w:t>
            </w:r>
          </w:p>
        </w:tc>
        <w:tc>
          <w:tcPr>
            <w:tcW w:w="9468" w:type="dxa"/>
          </w:tcPr>
          <w:p w14:paraId="5A8E37FB" w14:textId="7E49B845" w:rsidR="00463155" w:rsidRPr="00DE5FB6" w:rsidRDefault="00AE0751" w:rsidP="003B3B2F">
            <w:r>
              <w:t>Clinical HL7, Outbound Continuity of Care Document Exchange, Results</w:t>
            </w:r>
          </w:p>
        </w:tc>
      </w:tr>
      <w:tr w:rsidR="00463155" w:rsidRPr="00DE5FB6" w14:paraId="2697E427"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1DE3643D" w14:textId="77777777" w:rsidR="00463155" w:rsidRPr="00DE5FB6" w:rsidRDefault="00463155" w:rsidP="003B3B2F">
            <w:pPr>
              <w:ind w:right="-236"/>
            </w:pPr>
            <w:r w:rsidRPr="00DE5FB6">
              <w:t>Schematic</w:t>
            </w:r>
          </w:p>
        </w:tc>
        <w:tc>
          <w:tcPr>
            <w:tcW w:w="9468" w:type="dxa"/>
          </w:tcPr>
          <w:p w14:paraId="37893A8C" w14:textId="5AAFC29A" w:rsidR="00463155" w:rsidRPr="00DE5FB6" w:rsidRDefault="00AE0751" w:rsidP="00E318A5">
            <w:r>
              <w:rPr>
                <w:rFonts w:ascii="Trebuchet MS" w:hAnsi="Trebuchet MS"/>
                <w:noProof/>
                <w:sz w:val="20"/>
                <w:szCs w:val="20"/>
              </w:rPr>
              <mc:AlternateContent>
                <mc:Choice Requires="wpc">
                  <w:drawing>
                    <wp:inline distT="0" distB="0" distL="0" distR="0" wp14:anchorId="23C977D2" wp14:editId="03068005">
                      <wp:extent cx="4484217" cy="1799538"/>
                      <wp:effectExtent l="0" t="0" r="0" b="0"/>
                      <wp:docPr id="2" name="Canvas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 name="Line 33"/>
                              <wps:cNvCnPr/>
                              <wps:spPr bwMode="auto">
                                <a:xfrm flipV="1">
                                  <a:off x="1391689" y="471683"/>
                                  <a:ext cx="1708714" cy="5202"/>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Rectangle 34"/>
                              <wps:cNvSpPr>
                                <a:spLocks noChangeArrowheads="1"/>
                              </wps:cNvSpPr>
                              <wps:spPr bwMode="auto">
                                <a:xfrm>
                                  <a:off x="133719" y="119560"/>
                                  <a:ext cx="1257970" cy="14312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Rectangle 35"/>
                              <wps:cNvSpPr>
                                <a:spLocks noChangeArrowheads="1"/>
                              </wps:cNvSpPr>
                              <wps:spPr bwMode="auto">
                                <a:xfrm>
                                  <a:off x="3105793" y="119560"/>
                                  <a:ext cx="1261397" cy="14307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Text Box 36"/>
                              <wps:cNvSpPr txBox="1">
                                <a:spLocks noChangeArrowheads="1"/>
                              </wps:cNvSpPr>
                              <wps:spPr bwMode="auto">
                                <a:xfrm>
                                  <a:off x="248547" y="234017"/>
                                  <a:ext cx="1028313" cy="10973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71032" w14:textId="77777777" w:rsidR="00AE0751" w:rsidRDefault="00AE0751" w:rsidP="00AE0751">
                                    <w:pPr>
                                      <w:jc w:val="center"/>
                                    </w:pPr>
                                  </w:p>
                                  <w:p w14:paraId="7FA505FC" w14:textId="77777777" w:rsidR="00AE0751" w:rsidRDefault="00AE0751" w:rsidP="00AE0751">
                                    <w:pPr>
                                      <w:jc w:val="center"/>
                                    </w:pPr>
                                  </w:p>
                                  <w:p w14:paraId="78E3863F" w14:textId="77777777" w:rsidR="00AE0751" w:rsidRPr="00DE5FB6" w:rsidRDefault="00AE0751" w:rsidP="00AE0751">
                                    <w:pPr>
                                      <w:jc w:val="center"/>
                                      <w:rPr>
                                        <w:rFonts w:ascii="Trebuchet MS" w:hAnsi="Trebuchet MS"/>
                                        <w:sz w:val="20"/>
                                        <w:szCs w:val="20"/>
                                      </w:rPr>
                                    </w:pPr>
                                    <w:r w:rsidRPr="00DE5FB6">
                                      <w:rPr>
                                        <w:rFonts w:ascii="Trebuchet MS" w:hAnsi="Trebuchet MS"/>
                                        <w:sz w:val="20"/>
                                        <w:szCs w:val="20"/>
                                      </w:rPr>
                                      <w:t>athenaNet</w:t>
                                    </w:r>
                                  </w:p>
                                </w:txbxContent>
                              </wps:txbx>
                              <wps:bodyPr rot="0" vert="horz" wrap="square" lIns="91440" tIns="45720" rIns="91440" bIns="45720" anchor="t" anchorCtr="0" upright="1">
                                <a:noAutofit/>
                              </wps:bodyPr>
                            </wps:wsp>
                            <wps:wsp>
                              <wps:cNvPr id="24" name="Text Box 37"/>
                              <wps:cNvSpPr txBox="1">
                                <a:spLocks noChangeArrowheads="1"/>
                              </wps:cNvSpPr>
                              <wps:spPr bwMode="auto">
                                <a:xfrm>
                                  <a:off x="1321899" y="1"/>
                                  <a:ext cx="1854768" cy="43159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E7DCB" w14:textId="77777777" w:rsidR="00AE0751" w:rsidRPr="00215BC3" w:rsidRDefault="00AE0751" w:rsidP="00AE0751">
                                    <w:pPr>
                                      <w:rPr>
                                        <w:rFonts w:ascii="Trebuchet MS" w:hAnsi="Trebuchet MS"/>
                                        <w:sz w:val="16"/>
                                        <w:szCs w:val="16"/>
                                      </w:rPr>
                                    </w:pPr>
                                    <w:r>
                                      <w:rPr>
                                        <w:rFonts w:ascii="Trebuchet MS" w:hAnsi="Trebuchet MS"/>
                                        <w:sz w:val="16"/>
                                        <w:szCs w:val="16"/>
                                      </w:rPr>
                                      <w:t xml:space="preserve"> </w:t>
                                    </w:r>
                                    <w:r w:rsidRPr="00215BC3">
                                      <w:rPr>
                                        <w:rFonts w:ascii="Trebuchet MS" w:hAnsi="Trebuchet MS"/>
                                        <w:sz w:val="16"/>
                                        <w:szCs w:val="16"/>
                                      </w:rPr>
                                      <w:t xml:space="preserve">ADT (w/ patient ID) &amp; </w:t>
                                    </w:r>
                                    <w:r>
                                      <w:rPr>
                                        <w:rFonts w:ascii="Trebuchet MS" w:hAnsi="Trebuchet MS"/>
                                        <w:sz w:val="16"/>
                                        <w:szCs w:val="16"/>
                                      </w:rPr>
                                      <w:t>Patient Consent; Encounter Summary; CCD; Immunizations (*if needed)</w:t>
                                    </w:r>
                                  </w:p>
                                  <w:p w14:paraId="120C98EF" w14:textId="77777777" w:rsidR="00AE0751" w:rsidRPr="00564E37" w:rsidRDefault="00AE0751" w:rsidP="00AE0751">
                                    <w:pPr>
                                      <w:rPr>
                                        <w:szCs w:val="20"/>
                                      </w:rPr>
                                    </w:pPr>
                                  </w:p>
                                </w:txbxContent>
                              </wps:txbx>
                              <wps:bodyPr rot="0" vert="horz" wrap="square" lIns="91440" tIns="45720" rIns="91440" bIns="45720" anchor="t" anchorCtr="0" upright="1">
                                <a:noAutofit/>
                              </wps:bodyPr>
                            </wps:wsp>
                            <wps:wsp>
                              <wps:cNvPr id="25" name="Text Box 38"/>
                              <wps:cNvSpPr txBox="1">
                                <a:spLocks noChangeArrowheads="1"/>
                              </wps:cNvSpPr>
                              <wps:spPr bwMode="auto">
                                <a:xfrm>
                                  <a:off x="3220068" y="234017"/>
                                  <a:ext cx="1029170" cy="1155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AD440" w14:textId="77777777" w:rsidR="00AE0751" w:rsidRDefault="00AE0751" w:rsidP="00AE0751">
                                    <w:pPr>
                                      <w:jc w:val="center"/>
                                      <w:rPr>
                                        <w:rFonts w:ascii="Trebuchet MS" w:hAnsi="Trebuchet MS"/>
                                        <w:sz w:val="20"/>
                                        <w:szCs w:val="20"/>
                                      </w:rPr>
                                    </w:pPr>
                                  </w:p>
                                  <w:p w14:paraId="4D4D49EE" w14:textId="77777777" w:rsidR="00AE0751" w:rsidRDefault="00AE0751" w:rsidP="00AE0751">
                                    <w:pPr>
                                      <w:jc w:val="center"/>
                                      <w:rPr>
                                        <w:rFonts w:ascii="Trebuchet MS" w:hAnsi="Trebuchet MS"/>
                                        <w:sz w:val="20"/>
                                        <w:szCs w:val="20"/>
                                      </w:rPr>
                                    </w:pPr>
                                  </w:p>
                                  <w:p w14:paraId="291A0F85" w14:textId="77777777" w:rsidR="00AE0751" w:rsidRDefault="00AE0751" w:rsidP="00AE0751">
                                    <w:pPr>
                                      <w:jc w:val="center"/>
                                      <w:rPr>
                                        <w:rFonts w:ascii="Trebuchet MS" w:hAnsi="Trebuchet MS"/>
                                        <w:sz w:val="20"/>
                                        <w:szCs w:val="20"/>
                                      </w:rPr>
                                    </w:pPr>
                                    <w:r>
                                      <w:rPr>
                                        <w:rFonts w:ascii="Trebuchet MS" w:hAnsi="Trebuchet MS"/>
                                        <w:sz w:val="20"/>
                                        <w:szCs w:val="20"/>
                                      </w:rPr>
                                      <w:t>Summit HIE</w:t>
                                    </w:r>
                                  </w:p>
                                  <w:p w14:paraId="67D235E9" w14:textId="77777777" w:rsidR="00AE0751" w:rsidRPr="00DE5FB6" w:rsidRDefault="00AE0751" w:rsidP="00AE0751">
                                    <w:pPr>
                                      <w:jc w:val="center"/>
                                      <w:rPr>
                                        <w:rFonts w:ascii="Trebuchet MS" w:hAnsi="Trebuchet MS"/>
                                        <w:sz w:val="20"/>
                                        <w:szCs w:val="20"/>
                                      </w:rPr>
                                    </w:pPr>
                                    <w:r>
                                      <w:rPr>
                                        <w:rFonts w:ascii="Trebuchet MS" w:hAnsi="Trebuchet MS"/>
                                        <w:sz w:val="20"/>
                                        <w:szCs w:val="20"/>
                                      </w:rPr>
                                      <w:t>(via Axesson)</w:t>
                                    </w:r>
                                  </w:p>
                                </w:txbxContent>
                              </wps:txbx>
                              <wps:bodyPr rot="0" vert="horz" wrap="square" lIns="91440" tIns="45720" rIns="91440" bIns="45720" anchor="t" anchorCtr="0" upright="1">
                                <a:noAutofit/>
                              </wps:bodyPr>
                            </wps:wsp>
                            <wps:wsp>
                              <wps:cNvPr id="9" name="Text Box 37"/>
                              <wps:cNvSpPr txBox="1">
                                <a:spLocks noChangeArrowheads="1"/>
                              </wps:cNvSpPr>
                              <wps:spPr bwMode="auto">
                                <a:xfrm>
                                  <a:off x="1322130" y="592571"/>
                                  <a:ext cx="1854963" cy="350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892EF" w14:textId="77777777" w:rsidR="00AE0751" w:rsidRDefault="00AE0751" w:rsidP="00AE0751">
                                    <w:pPr>
                                      <w:pStyle w:val="NormalWeb"/>
                                      <w:spacing w:before="0" w:beforeAutospacing="0" w:after="0" w:afterAutospacing="0"/>
                                    </w:pPr>
                                    <w:r>
                                      <w:rPr>
                                        <w:rFonts w:ascii="Trebuchet MS" w:eastAsia="Times New Roman" w:hAnsi="Trebuchet MS"/>
                                        <w:sz w:val="16"/>
                                        <w:szCs w:val="16"/>
                                      </w:rPr>
                                      <w:t xml:space="preserve"> ORU Laboratory/Radiology Results &amp; Transcribed Reports </w:t>
                                    </w:r>
                                  </w:p>
                                  <w:p w14:paraId="5699B530" w14:textId="77777777" w:rsidR="00AE0751" w:rsidRDefault="00AE0751" w:rsidP="00AE0751">
                                    <w:pPr>
                                      <w:pStyle w:val="NormalWeb"/>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s:wsp>
                              <wps:cNvPr id="10" name="Line 33"/>
                              <wps:cNvCnPr/>
                              <wps:spPr bwMode="auto">
                                <a:xfrm flipV="1">
                                  <a:off x="1377601" y="943106"/>
                                  <a:ext cx="1708150" cy="5080"/>
                                </a:xfrm>
                                <a:prstGeom prst="line">
                                  <a:avLst/>
                                </a:prstGeom>
                                <a:noFill/>
                                <a:ln w="57150">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 name="Picture 1"/>
                                <pic:cNvPicPr>
                                  <a:picLocks noChangeAspect="1"/>
                                </pic:cNvPicPr>
                              </pic:nvPicPr>
                              <pic:blipFill>
                                <a:blip r:embed="rId19"/>
                                <a:stretch>
                                  <a:fillRect/>
                                </a:stretch>
                              </pic:blipFill>
                              <pic:spPr>
                                <a:xfrm>
                                  <a:off x="1377740" y="1284399"/>
                                  <a:ext cx="1800000" cy="266667"/>
                                </a:xfrm>
                                <a:prstGeom prst="rect">
                                  <a:avLst/>
                                </a:prstGeom>
                              </pic:spPr>
                            </pic:pic>
                            <wps:wsp>
                              <wps:cNvPr id="13" name="Text Box 37"/>
                              <wps:cNvSpPr txBox="1">
                                <a:spLocks noChangeArrowheads="1"/>
                              </wps:cNvSpPr>
                              <wps:spPr bwMode="auto">
                                <a:xfrm>
                                  <a:off x="1311800" y="1200408"/>
                                  <a:ext cx="1783486" cy="349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7CD95" w14:textId="77777777" w:rsidR="00AE0751" w:rsidRPr="00B540C6" w:rsidRDefault="00AE0751" w:rsidP="00AE0751">
                                    <w:pPr>
                                      <w:pStyle w:val="NormalWeb"/>
                                      <w:spacing w:before="0" w:beforeAutospacing="0" w:after="0" w:afterAutospacing="0"/>
                                      <w:rPr>
                                        <w:rFonts w:ascii="Trebuchet MS" w:eastAsia="Times New Roman" w:hAnsi="Trebuchet MS"/>
                                        <w:sz w:val="16"/>
                                        <w:szCs w:val="16"/>
                                      </w:rPr>
                                    </w:pPr>
                                    <w:r>
                                      <w:rPr>
                                        <w:rFonts w:ascii="Trebuchet MS" w:eastAsia="Times New Roman" w:hAnsi="Trebuchet MS"/>
                                        <w:sz w:val="16"/>
                                        <w:szCs w:val="16"/>
                                      </w:rPr>
                                      <w:t xml:space="preserve"> VHR Link</w:t>
                                    </w:r>
                                  </w:p>
                                  <w:p w14:paraId="1386C458" w14:textId="77777777" w:rsidR="00AE0751" w:rsidRDefault="00AE0751" w:rsidP="00AE0751">
                                    <w:pPr>
                                      <w:pStyle w:val="NormalWeb"/>
                                      <w:spacing w:before="0" w:beforeAutospacing="0" w:after="0" w:afterAutospacing="0"/>
                                    </w:pPr>
                                    <w:r>
                                      <w:rPr>
                                        <w:rFonts w:eastAsia="Times New Roman"/>
                                      </w:rPr>
                                      <w:t> </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xmlns:mv="urn:schemas-microsoft-com:mac:vml" xmlns:mo="http://schemas.microsoft.com/office/mac/office/2008/main">
                  <w:pict>
                    <v:group w14:anchorId="23C977D2" id="Canvas 28" o:spid="_x0000_s1027" editas="canvas" style="width:353.1pt;height:141.7pt;mso-position-horizontal-relative:char;mso-position-vertical-relative:line" coordsize="44837,17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&#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837;height:17989;visibility:visible;mso-wrap-style:square">
                        <v:fill o:detectmouseclick="t"/>
                        <v:path o:connecttype="none"/>
                      </v:shape>
                      <v:line id="Line 33" o:spid="_x0000_s1029" style="position:absolute;flip:y;visibility:visible;mso-wrap-style:square" from="13916,4716" to="31004,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bUK8IAAADbAAAADwAAAGRycy9kb3ducmV2LnhtbERPz2vCMBS+C/sfwhvspulEVDrTsg03&#10;PLp2A709mre2s3kpSdTqX78cBI8f3+9VPphOnMj51rKC50kCgriyuuVawXf5MV6C8AFZY2eZFFzI&#10;Q549jFaYanvmLzoVoRYxhH2KCpoQ+lRKXzVk0E9sTxy5X+sMhghdLbXDcww3nZwmyVwabDk2NNjT&#10;e0PVoTgaBbP1z353XM+uF1N+/m394q1wh0Gpp8fh9QVEoCHcxTf3RiuYxvX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bUK8IAAADbAAAADwAAAAAAAAAAAAAA&#10;AAChAgAAZHJzL2Rvd25yZXYueG1sUEsFBgAAAAAEAAQA+QAAAJADAAAAAA==&#10;" strokeweight="4.5pt">
                        <v:stroke endarrow="block"/>
                      </v:line>
                      <v:rect id="Rectangle 34" o:spid="_x0000_s1030" style="position:absolute;left:1337;top:1195;width:12579;height:1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rect id="Rectangle 35" o:spid="_x0000_s1031" style="position:absolute;left:31057;top:1195;width:12614;height:14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shape id="Text Box 36" o:spid="_x0000_s1032" type="#_x0000_t202" style="position:absolute;left:2485;top:2340;width:10283;height:10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14:paraId="12271032" w14:textId="77777777" w:rsidR="00AE0751" w:rsidRDefault="00AE0751" w:rsidP="00AE0751">
                              <w:pPr>
                                <w:jc w:val="center"/>
                              </w:pPr>
                            </w:p>
                            <w:p w14:paraId="7FA505FC" w14:textId="77777777" w:rsidR="00AE0751" w:rsidRDefault="00AE0751" w:rsidP="00AE0751">
                              <w:pPr>
                                <w:jc w:val="center"/>
                              </w:pPr>
                            </w:p>
                            <w:p w14:paraId="78E3863F" w14:textId="77777777" w:rsidR="00AE0751" w:rsidRPr="00DE5FB6" w:rsidRDefault="00AE0751" w:rsidP="00AE0751">
                              <w:pPr>
                                <w:jc w:val="center"/>
                                <w:rPr>
                                  <w:rFonts w:ascii="Trebuchet MS" w:hAnsi="Trebuchet MS"/>
                                  <w:sz w:val="20"/>
                                  <w:szCs w:val="20"/>
                                </w:rPr>
                              </w:pPr>
                              <w:r w:rsidRPr="00DE5FB6">
                                <w:rPr>
                                  <w:rFonts w:ascii="Trebuchet MS" w:hAnsi="Trebuchet MS"/>
                                  <w:sz w:val="20"/>
                                  <w:szCs w:val="20"/>
                                </w:rPr>
                                <w:t>athenaNet</w:t>
                              </w:r>
                            </w:p>
                          </w:txbxContent>
                        </v:textbox>
                      </v:shape>
                      <v:shape id="Text Box 37" o:spid="_x0000_s1033" type="#_x0000_t202" style="position:absolute;left:13218;width:18548;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EesMA&#10;AADbAAAADwAAAGRycy9kb3ducmV2LnhtbESPX2vCMBTF3wd+h3AFX4amFpF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DEesMAAADbAAAADwAAAAAAAAAAAAAAAACYAgAAZHJzL2Rv&#10;d25yZXYueG1sUEsFBgAAAAAEAAQA9QAAAIgDAAAAAA==&#10;" stroked="f">
                        <v:fill opacity="0"/>
                        <v:textbox>
                          <w:txbxContent>
                            <w:p w14:paraId="265E7DCB" w14:textId="77777777" w:rsidR="00AE0751" w:rsidRPr="00215BC3" w:rsidRDefault="00AE0751" w:rsidP="00AE0751">
                              <w:pPr>
                                <w:rPr>
                                  <w:rFonts w:ascii="Trebuchet MS" w:hAnsi="Trebuchet MS"/>
                                  <w:sz w:val="16"/>
                                  <w:szCs w:val="16"/>
                                </w:rPr>
                              </w:pPr>
                              <w:r>
                                <w:rPr>
                                  <w:rFonts w:ascii="Trebuchet MS" w:hAnsi="Trebuchet MS"/>
                                  <w:sz w:val="16"/>
                                  <w:szCs w:val="16"/>
                                </w:rPr>
                                <w:t xml:space="preserve"> </w:t>
                              </w:r>
                              <w:r w:rsidRPr="00215BC3">
                                <w:rPr>
                                  <w:rFonts w:ascii="Trebuchet MS" w:hAnsi="Trebuchet MS"/>
                                  <w:sz w:val="16"/>
                                  <w:szCs w:val="16"/>
                                </w:rPr>
                                <w:t xml:space="preserve">ADT (w/ patient ID) &amp; </w:t>
                              </w:r>
                              <w:r>
                                <w:rPr>
                                  <w:rFonts w:ascii="Trebuchet MS" w:hAnsi="Trebuchet MS"/>
                                  <w:sz w:val="16"/>
                                  <w:szCs w:val="16"/>
                                </w:rPr>
                                <w:t>Patient Consent; Encounter Summary; CCD; Immunizations (*if needed)</w:t>
                              </w:r>
                            </w:p>
                            <w:p w14:paraId="120C98EF" w14:textId="77777777" w:rsidR="00AE0751" w:rsidRPr="00564E37" w:rsidRDefault="00AE0751" w:rsidP="00AE0751">
                              <w:pPr>
                                <w:rPr>
                                  <w:szCs w:val="20"/>
                                </w:rPr>
                              </w:pPr>
                            </w:p>
                          </w:txbxContent>
                        </v:textbox>
                      </v:shape>
                      <v:shape id="Text Box 38" o:spid="_x0000_s1034" type="#_x0000_t202" style="position:absolute;left:32200;top:2340;width:10292;height:11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111AD440" w14:textId="77777777" w:rsidR="00AE0751" w:rsidRDefault="00AE0751" w:rsidP="00AE0751">
                              <w:pPr>
                                <w:jc w:val="center"/>
                                <w:rPr>
                                  <w:rFonts w:ascii="Trebuchet MS" w:hAnsi="Trebuchet MS"/>
                                  <w:sz w:val="20"/>
                                  <w:szCs w:val="20"/>
                                </w:rPr>
                              </w:pPr>
                            </w:p>
                            <w:p w14:paraId="4D4D49EE" w14:textId="77777777" w:rsidR="00AE0751" w:rsidRDefault="00AE0751" w:rsidP="00AE0751">
                              <w:pPr>
                                <w:jc w:val="center"/>
                                <w:rPr>
                                  <w:rFonts w:ascii="Trebuchet MS" w:hAnsi="Trebuchet MS"/>
                                  <w:sz w:val="20"/>
                                  <w:szCs w:val="20"/>
                                </w:rPr>
                              </w:pPr>
                            </w:p>
                            <w:p w14:paraId="291A0F85" w14:textId="77777777" w:rsidR="00AE0751" w:rsidRDefault="00AE0751" w:rsidP="00AE0751">
                              <w:pPr>
                                <w:jc w:val="center"/>
                                <w:rPr>
                                  <w:rFonts w:ascii="Trebuchet MS" w:hAnsi="Trebuchet MS"/>
                                  <w:sz w:val="20"/>
                                  <w:szCs w:val="20"/>
                                </w:rPr>
                              </w:pPr>
                              <w:r>
                                <w:rPr>
                                  <w:rFonts w:ascii="Trebuchet MS" w:hAnsi="Trebuchet MS"/>
                                  <w:sz w:val="20"/>
                                  <w:szCs w:val="20"/>
                                </w:rPr>
                                <w:t>Summit HIE</w:t>
                              </w:r>
                            </w:p>
                            <w:p w14:paraId="67D235E9" w14:textId="77777777" w:rsidR="00AE0751" w:rsidRPr="00DE5FB6" w:rsidRDefault="00AE0751" w:rsidP="00AE0751">
                              <w:pPr>
                                <w:jc w:val="center"/>
                                <w:rPr>
                                  <w:rFonts w:ascii="Trebuchet MS" w:hAnsi="Trebuchet MS"/>
                                  <w:sz w:val="20"/>
                                  <w:szCs w:val="20"/>
                                </w:rPr>
                              </w:pPr>
                              <w:r>
                                <w:rPr>
                                  <w:rFonts w:ascii="Trebuchet MS" w:hAnsi="Trebuchet MS"/>
                                  <w:sz w:val="20"/>
                                  <w:szCs w:val="20"/>
                                </w:rPr>
                                <w:t>(via Axesson)</w:t>
                              </w:r>
                            </w:p>
                          </w:txbxContent>
                        </v:textbox>
                      </v:shape>
                      <v:shape id="Text Box 37" o:spid="_x0000_s1035" type="#_x0000_t202" style="position:absolute;left:13221;top:5925;width:18549;height:3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14:paraId="532892EF" w14:textId="77777777" w:rsidR="00AE0751" w:rsidRDefault="00AE0751" w:rsidP="00AE0751">
                              <w:pPr>
                                <w:pStyle w:val="NormalWeb"/>
                                <w:spacing w:before="0" w:beforeAutospacing="0" w:after="0" w:afterAutospacing="0"/>
                              </w:pPr>
                              <w:r>
                                <w:rPr>
                                  <w:rFonts w:ascii="Trebuchet MS" w:eastAsia="Times New Roman" w:hAnsi="Trebuchet MS"/>
                                  <w:sz w:val="16"/>
                                  <w:szCs w:val="16"/>
                                </w:rPr>
                                <w:t xml:space="preserve"> ORU Laboratory/Radiology Results &amp; Transcribed Reports </w:t>
                              </w:r>
                            </w:p>
                            <w:p w14:paraId="5699B530" w14:textId="77777777" w:rsidR="00AE0751" w:rsidRDefault="00AE0751" w:rsidP="00AE0751">
                              <w:pPr>
                                <w:pStyle w:val="NormalWeb"/>
                                <w:spacing w:before="0" w:beforeAutospacing="0" w:after="0" w:afterAutospacing="0"/>
                              </w:pPr>
                              <w:r>
                                <w:rPr>
                                  <w:rFonts w:eastAsia="Times New Roman"/>
                                </w:rPr>
                                <w:t> </w:t>
                              </w:r>
                            </w:p>
                          </w:txbxContent>
                        </v:textbox>
                      </v:shape>
                      <v:line id="Line 33" o:spid="_x0000_s1036" style="position:absolute;flip:y;visibility:visible;mso-wrap-style:square" from="13776,9431" to="30857,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NVzsQAAADbAAAADwAAAGRycy9kb3ducmV2LnhtbESPQWsCMRCF74X+hzBCL0WztSCyNYoU&#10;Ch4KpeoPGJPp7upmEjZxd/33nYPgbYb35r1vVpvRt6qnLjWBDbzNClDENriGKwPHw9d0CSplZIdt&#10;YDJwowSb9fPTCksXBv6lfp8rJSGcSjRQ5xxLrZOtyWOahUgs2l/oPGZZu0q7DgcJ962eF8VCe2xY&#10;GmqM9FmTveyv3sD3NQ1z27+fX21s487ehtPppzLmZTJuP0BlGvPDfL/eOcEXevlFBt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81XOxAAAANsAAAAPAAAAAAAAAAAA&#10;AAAAAKECAABkcnMvZG93bnJldi54bWxQSwUGAAAAAAQABAD5AAAAkgMAAAAA&#10;" strokeweight="4.5pt">
                        <v:stroke startarrow="block"/>
                      </v:line>
                      <v:shape id="Picture 1" o:spid="_x0000_s1037" type="#_x0000_t75" style="position:absolute;left:13777;top:12843;width:18000;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0fBjCAAAA2gAAAA8AAABkcnMvZG93bnJldi54bWxEj0+LwjAUxO8LfofwBG9rqoelVKOIIHjQ&#10;Q6sXb4/m2Rabl9rE/tlPbxYWPA4z8xtmvR1MLTpqXWVZwWIegSDOra64UHC9HL5jEM4ja6wtk4KR&#10;HGw3k681Jtr2nFKX+UIECLsEFZTeN4mULi/JoJvbhjh4d9sa9EG2hdQt9gFuarmMoh9psOKwUGJD&#10;+5LyR/YyCtL4tz89x7Q7n3ZpnD3GpjsvbkrNpsNuBcLT4D/h//ZRK1jC35VwA+Tm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9HwYwgAAANoAAAAPAAAAAAAAAAAAAAAAAJ8C&#10;AABkcnMvZG93bnJldi54bWxQSwUGAAAAAAQABAD3AAAAjgMAAAAA&#10;">
                        <v:imagedata r:id="rId20" o:title=""/>
                        <v:path arrowok="t"/>
                      </v:shape>
                      <v:shape id="Text Box 37" o:spid="_x0000_s1038" type="#_x0000_t202" style="position:absolute;left:13118;top:12004;width:17834;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Ws8MA&#10;AADbAAAADwAAAGRycy9kb3ducmV2LnhtbESPQYvCMBCF7wv+hzCCl0VTXZB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Ws8MAAADbAAAADwAAAAAAAAAAAAAAAACYAgAAZHJzL2Rv&#10;d25yZXYueG1sUEsFBgAAAAAEAAQA9QAAAIgDAAAAAA==&#10;" stroked="f">
                        <v:fill opacity="0"/>
                        <v:textbox>
                          <w:txbxContent>
                            <w:p w14:paraId="6FA7CD95" w14:textId="77777777" w:rsidR="00AE0751" w:rsidRPr="00B540C6" w:rsidRDefault="00AE0751" w:rsidP="00AE0751">
                              <w:pPr>
                                <w:pStyle w:val="NormalWeb"/>
                                <w:spacing w:before="0" w:beforeAutospacing="0" w:after="0" w:afterAutospacing="0"/>
                                <w:rPr>
                                  <w:rFonts w:ascii="Trebuchet MS" w:eastAsia="Times New Roman" w:hAnsi="Trebuchet MS"/>
                                  <w:sz w:val="16"/>
                                  <w:szCs w:val="16"/>
                                </w:rPr>
                              </w:pPr>
                              <w:r>
                                <w:rPr>
                                  <w:rFonts w:ascii="Trebuchet MS" w:eastAsia="Times New Roman" w:hAnsi="Trebuchet MS"/>
                                  <w:sz w:val="16"/>
                                  <w:szCs w:val="16"/>
                                </w:rPr>
                                <w:t xml:space="preserve"> VHR Link</w:t>
                              </w:r>
                            </w:p>
                            <w:p w14:paraId="1386C458" w14:textId="77777777" w:rsidR="00AE0751" w:rsidRDefault="00AE0751" w:rsidP="00AE0751">
                              <w:pPr>
                                <w:pStyle w:val="NormalWeb"/>
                                <w:spacing w:before="0" w:beforeAutospacing="0" w:after="0" w:afterAutospacing="0"/>
                              </w:pPr>
                              <w:r>
                                <w:rPr>
                                  <w:rFonts w:eastAsia="Times New Roman"/>
                                </w:rPr>
                                <w:t> </w:t>
                              </w:r>
                            </w:p>
                          </w:txbxContent>
                        </v:textbox>
                      </v:shape>
                      <w10:anchorlock/>
                    </v:group>
                  </w:pict>
                </mc:Fallback>
              </mc:AlternateContent>
            </w:r>
          </w:p>
        </w:tc>
      </w:tr>
      <w:tr w:rsidR="00463155" w:rsidRPr="00DE5FB6" w14:paraId="5CC6EE33"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2C187719" w14:textId="77777777" w:rsidR="00463155" w:rsidRPr="00DE5FB6" w:rsidRDefault="00463155" w:rsidP="00E318A5">
            <w:r w:rsidRPr="00DE5FB6">
              <w:t>Format</w:t>
            </w:r>
          </w:p>
        </w:tc>
        <w:tc>
          <w:tcPr>
            <w:tcW w:w="9468" w:type="dxa"/>
          </w:tcPr>
          <w:p w14:paraId="419DC622" w14:textId="209808C4" w:rsidR="00D13E20" w:rsidRPr="00DE5FB6" w:rsidRDefault="003B3B2F" w:rsidP="00AE0751">
            <w:r>
              <w:t xml:space="preserve">HL7, </w:t>
            </w:r>
            <w:r w:rsidR="00AE0751">
              <w:t>XML, HTTP (web link)</w:t>
            </w:r>
          </w:p>
        </w:tc>
      </w:tr>
      <w:tr w:rsidR="00463155" w:rsidRPr="00DE5FB6" w14:paraId="02577A7B"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6AD114A" w14:textId="77777777" w:rsidR="00463155" w:rsidRPr="00DE5FB6" w:rsidRDefault="00463155" w:rsidP="00E318A5">
            <w:r w:rsidRPr="00DE5FB6">
              <w:t>Data Transfer Direction</w:t>
            </w:r>
          </w:p>
        </w:tc>
        <w:tc>
          <w:tcPr>
            <w:tcW w:w="9468" w:type="dxa"/>
          </w:tcPr>
          <w:p w14:paraId="64E97E02" w14:textId="77777777" w:rsidR="00AE0751" w:rsidRPr="00AE0751" w:rsidRDefault="00AE0751" w:rsidP="00AE0751">
            <w:r w:rsidRPr="00AE0751">
              <w:sym w:font="Wingdings" w:char="F0E8"/>
            </w:r>
            <w:r w:rsidRPr="00AE0751">
              <w:t xml:space="preserve"> Outbound from athenaNet to Third Party System for patient demographics, patient consent, Encounter Summary, CCD, and Immunizations (*if needed)</w:t>
            </w:r>
          </w:p>
          <w:p w14:paraId="6C9407B0" w14:textId="77777777" w:rsidR="00AE0751" w:rsidRPr="00AE0751" w:rsidRDefault="00AE0751" w:rsidP="00AE0751">
            <w:r w:rsidRPr="00AE0751">
              <w:sym w:font="Wingdings" w:char="F0E7"/>
            </w:r>
            <w:r w:rsidRPr="00AE0751">
              <w:t xml:space="preserve"> Inbound to athenaNet for Laboratory/Radiology Results and Transcribed Reports </w:t>
            </w:r>
          </w:p>
          <w:p w14:paraId="487D19E6" w14:textId="05F7D989" w:rsidR="00463155" w:rsidRPr="00DE5FB6" w:rsidRDefault="00AE0751" w:rsidP="00AE0751">
            <w:r w:rsidRPr="00AE0751">
              <w:sym w:font="Wingdings" w:char="F0E8"/>
            </w:r>
            <w:r w:rsidRPr="00AE0751">
              <w:t xml:space="preserve"> Web link to VHR</w:t>
            </w:r>
          </w:p>
        </w:tc>
      </w:tr>
      <w:tr w:rsidR="00463155" w:rsidRPr="00DE5FB6" w14:paraId="3F0430EB"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71025FB4" w14:textId="77777777" w:rsidR="00463155" w:rsidRPr="00DE5FB6" w:rsidRDefault="00463155" w:rsidP="00E318A5">
            <w:r w:rsidRPr="00DE5FB6">
              <w:t>Frequency of Data Transfer</w:t>
            </w:r>
          </w:p>
        </w:tc>
        <w:tc>
          <w:tcPr>
            <w:tcW w:w="9468" w:type="dxa"/>
          </w:tcPr>
          <w:p w14:paraId="031E5DE1" w14:textId="7C04445A" w:rsidR="00463155" w:rsidRPr="00DE5FB6" w:rsidRDefault="00AE0751" w:rsidP="003B3B2F">
            <w:r w:rsidRPr="00AE0751">
              <w:t>Real time messages between athenaNet and SHHIE upon trigger</w:t>
            </w:r>
          </w:p>
        </w:tc>
      </w:tr>
      <w:tr w:rsidR="00BA3F84" w:rsidRPr="00DE5FB6" w14:paraId="08EC3C6F"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01035C67" w14:textId="55DD3346" w:rsidR="00BA3F84" w:rsidRPr="00DE5FB6" w:rsidRDefault="00BA3F84" w:rsidP="00BA3F84">
            <w:r>
              <w:t>Connectivity</w:t>
            </w:r>
          </w:p>
        </w:tc>
        <w:tc>
          <w:tcPr>
            <w:tcW w:w="9468" w:type="dxa"/>
            <w:vAlign w:val="top"/>
          </w:tcPr>
          <w:p w14:paraId="78FC7A49" w14:textId="2B38BE46" w:rsidR="00BA3F84" w:rsidRPr="007C24F1" w:rsidRDefault="00AE0751" w:rsidP="00BA3F84">
            <w:r w:rsidRPr="00AE0751">
              <w:t>TCP/IP socket over VPN</w:t>
            </w:r>
          </w:p>
        </w:tc>
      </w:tr>
      <w:tr w:rsidR="00BA3F84" w:rsidRPr="00DE5FB6" w14:paraId="69B6E80C"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ED57959" w14:textId="30626825" w:rsidR="00BA3F84" w:rsidRPr="00DE5FB6" w:rsidRDefault="00BA3F84" w:rsidP="00BA3F84">
            <w:r>
              <w:t>Options</w:t>
            </w:r>
          </w:p>
        </w:tc>
        <w:tc>
          <w:tcPr>
            <w:tcW w:w="9468" w:type="dxa"/>
          </w:tcPr>
          <w:p w14:paraId="7E9D0ADE" w14:textId="3843C5BB" w:rsidR="00BA3F84" w:rsidRPr="00DE5FB6" w:rsidRDefault="00BA3F84" w:rsidP="00BA3F84"/>
        </w:tc>
      </w:tr>
      <w:tr w:rsidR="00BA3F84" w:rsidRPr="00DE5FB6" w14:paraId="6BD37AFE" w14:textId="77777777" w:rsidTr="00E94B21">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vAlign w:val="top"/>
          </w:tcPr>
          <w:p w14:paraId="28F108E0" w14:textId="534DA672" w:rsidR="00BA3F84" w:rsidRPr="00DE5FB6" w:rsidRDefault="00BA3F84" w:rsidP="00BA3F84">
            <w:r>
              <w:t>Restrictions</w:t>
            </w:r>
          </w:p>
        </w:tc>
        <w:tc>
          <w:tcPr>
            <w:tcW w:w="9468" w:type="dxa"/>
          </w:tcPr>
          <w:p w14:paraId="41EE3E29" w14:textId="1B056250" w:rsidR="00BA3F84" w:rsidRPr="00DE5FB6" w:rsidRDefault="00BA3F84" w:rsidP="00BA3F84">
            <w:r>
              <w:t>Functionality and services beyond this scope require review and additional service purchases from athenahealth.</w:t>
            </w:r>
          </w:p>
        </w:tc>
      </w:tr>
      <w:tr w:rsidR="00BA3F84" w:rsidRPr="00DE5FB6" w14:paraId="7BDD7C34"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D8C17AC" w14:textId="77777777" w:rsidR="00BA3F84" w:rsidRPr="00DE5FB6" w:rsidRDefault="00BA3F84" w:rsidP="00BA3F84"/>
        </w:tc>
        <w:tc>
          <w:tcPr>
            <w:tcW w:w="9468" w:type="dxa"/>
          </w:tcPr>
          <w:p w14:paraId="2274F4BB" w14:textId="77777777" w:rsidR="00BA3F84" w:rsidRDefault="00BA3F84" w:rsidP="00BA3F84"/>
        </w:tc>
      </w:tr>
    </w:tbl>
    <w:p w14:paraId="0D1D1DEB" w14:textId="77777777" w:rsidR="00E318A5" w:rsidRPr="00284FCF" w:rsidRDefault="00E318A5" w:rsidP="00E318A5">
      <w:pPr>
        <w:pStyle w:val="Heading1-Numbered"/>
      </w:pPr>
      <w:bookmarkStart w:id="6" w:name="_Toc424654509"/>
      <w:r w:rsidRPr="00E318A5">
        <w:rPr>
          <w:rStyle w:val="Heading1Char"/>
        </w:rPr>
        <w:lastRenderedPageBreak/>
        <w:t>Contacts</w:t>
      </w:r>
      <w:bookmarkEnd w:id="6"/>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7" w:name="_Toc424654510"/>
      <w:r w:rsidRPr="000F4E33">
        <w:t>Client:</w:t>
      </w:r>
      <w:bookmarkEnd w:id="7"/>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8" w:name="_Toc424654511"/>
      <w:r w:rsidRPr="000F4E33">
        <w:t>Vendor: (leave blank if not applicable)</w:t>
      </w:r>
      <w:bookmarkEnd w:id="8"/>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9" w:name="_Toc424654512"/>
      <w:r w:rsidRPr="000F4E33">
        <w:t>Client IT:</w:t>
      </w:r>
      <w:bookmarkEnd w:id="9"/>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0" w:name="_Toc424654513"/>
      <w:r>
        <w:lastRenderedPageBreak/>
        <w:t>Message Formats</w:t>
      </w:r>
      <w:bookmarkEnd w:id="10"/>
    </w:p>
    <w:p w14:paraId="6562D113" w14:textId="77777777" w:rsidR="00E318A5" w:rsidRDefault="00E318A5" w:rsidP="00E318A5">
      <w:pPr>
        <w:rPr>
          <w:rFonts w:ascii="Trebuchet MS" w:hAnsi="Trebuchet MS"/>
          <w:b/>
        </w:rPr>
      </w:pPr>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1" w:name="Check1"/>
      <w:r w:rsidR="003220B0">
        <w:instrText xml:space="preserve"> FORMCHECKBOX </w:instrText>
      </w:r>
      <w:r w:rsidR="000B5713">
        <w:fldChar w:fldCharType="separate"/>
      </w:r>
      <w:r w:rsidR="003220B0">
        <w:fldChar w:fldCharType="end"/>
      </w:r>
      <w:bookmarkEnd w:id="11"/>
      <w:r w:rsidR="00FF27EB">
        <w:t xml:space="preserve"> Custom</w:t>
      </w:r>
      <w:r>
        <w:t xml:space="preserve"> </w:t>
      </w:r>
      <w:r w:rsidRPr="002511F2">
        <w:fldChar w:fldCharType="begin">
          <w:ffData>
            <w:name w:val="Check2"/>
            <w:enabled/>
            <w:calcOnExit w:val="0"/>
            <w:checkBox>
              <w:sizeAuto/>
              <w:default w:val="0"/>
            </w:checkBox>
          </w:ffData>
        </w:fldChar>
      </w:r>
      <w:bookmarkStart w:id="12" w:name="Check2"/>
      <w:r w:rsidRPr="002511F2">
        <w:instrText xml:space="preserve"> FORMCHECKBOX </w:instrText>
      </w:r>
      <w:r w:rsidR="000B5713">
        <w:fldChar w:fldCharType="separate"/>
      </w:r>
      <w:r w:rsidRPr="002511F2">
        <w:fldChar w:fldCharType="end"/>
      </w:r>
      <w:bookmarkEnd w:id="12"/>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3" w:name="_Toc424654514"/>
      <w:r w:rsidRPr="00E318A5">
        <w:rPr>
          <w:rStyle w:val="Heading1Char"/>
          <w:color w:val="A5A6A5" w:themeColor="background2"/>
          <w:sz w:val="30"/>
          <w:szCs w:val="30"/>
          <w:lang w:eastAsia="en-US"/>
        </w:rPr>
        <w:t>Pre-existing Interface/Data</w:t>
      </w:r>
      <w:bookmarkEnd w:id="13"/>
    </w:p>
    <w:p w14:paraId="75AD277C" w14:textId="77777777" w:rsidR="00E318A5" w:rsidRDefault="00E318A5" w:rsidP="00E318A5">
      <w:pPr>
        <w:rPr>
          <w:rFonts w:ascii="Trebuchet MS" w:hAnsi="Trebuchet MS"/>
          <w:b/>
          <w:sz w:val="20"/>
          <w:szCs w:val="20"/>
        </w:rPr>
      </w:pPr>
    </w:p>
    <w:p w14:paraId="0ED0BB4F" w14:textId="47CD7FD6"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0B5713">
        <w:fldChar w:fldCharType="separate"/>
      </w:r>
      <w:r w:rsidRPr="009B19FE">
        <w:fldChar w:fldCharType="end"/>
      </w:r>
      <w:r w:rsidRPr="009B19FE">
        <w:t xml:space="preserve"> No;    </w:t>
      </w:r>
      <w:r w:rsidR="0065044F">
        <w:fldChar w:fldCharType="begin">
          <w:ffData>
            <w:name w:val="Check13"/>
            <w:enabled/>
            <w:calcOnExit w:val="0"/>
            <w:checkBox>
              <w:sizeAuto/>
              <w:default w:val="0"/>
            </w:checkBox>
          </w:ffData>
        </w:fldChar>
      </w:r>
      <w:bookmarkStart w:id="14" w:name="Check13"/>
      <w:r w:rsidR="0065044F">
        <w:instrText xml:space="preserve"> FORMCHECKBOX </w:instrText>
      </w:r>
      <w:r w:rsidR="000B5713">
        <w:fldChar w:fldCharType="separate"/>
      </w:r>
      <w:r w:rsidR="0065044F">
        <w:fldChar w:fldCharType="end"/>
      </w:r>
      <w:bookmarkEnd w:id="14"/>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79D722BA" w14:textId="0B3B935C" w:rsidR="00AE0751" w:rsidRDefault="00AE0751" w:rsidP="00AE0751">
      <w:pPr>
        <w:pStyle w:val="Heading2"/>
      </w:pPr>
      <w:bookmarkStart w:id="15" w:name="_Toc424654515"/>
      <w:r>
        <w:t>Trigger Events</w:t>
      </w:r>
      <w:bookmarkEnd w:id="15"/>
    </w:p>
    <w:p w14:paraId="28832587" w14:textId="77777777" w:rsidR="00AE0751" w:rsidRPr="00AE0751" w:rsidRDefault="00AE0751" w:rsidP="00AE0751">
      <w:r w:rsidRPr="00AE0751">
        <w:t>ADT or patient demographics are triggered outbound to SHHIE upon adding or updating the patient demographic record in athenaNet.</w:t>
      </w:r>
    </w:p>
    <w:p w14:paraId="4A4370E7" w14:textId="77777777" w:rsidR="00AE0751" w:rsidRPr="00AE0751" w:rsidRDefault="00AE0751" w:rsidP="00AE0751">
      <w:r w:rsidRPr="00AE0751">
        <w:t xml:space="preserve">Immunizations are triggered upon adding a vaccine or updating a record in athenaNet.  </w:t>
      </w:r>
    </w:p>
    <w:p w14:paraId="184F24FD" w14:textId="77777777" w:rsidR="00AE0751" w:rsidRPr="00AE0751" w:rsidRDefault="00AE0751" w:rsidP="00AE0751">
      <w:r w:rsidRPr="00AE0751">
        <w:t>Encounter Summaries and CCD generation are triggered from Encounter Sign Off.</w:t>
      </w:r>
    </w:p>
    <w:p w14:paraId="5C2825B6" w14:textId="5F6F502A" w:rsidR="00AE0751" w:rsidRDefault="00AE0751" w:rsidP="00AE0751">
      <w:pPr>
        <w:pStyle w:val="Heading2"/>
      </w:pPr>
      <w:bookmarkStart w:id="16" w:name="_Toc424654516"/>
      <w:r>
        <w:t>Inbound Data Handling</w:t>
      </w:r>
      <w:bookmarkEnd w:id="16"/>
    </w:p>
    <w:p w14:paraId="169BE22F" w14:textId="77777777" w:rsidR="00AE0751" w:rsidRPr="00AE0751" w:rsidRDefault="00AE0751" w:rsidP="00AE0751">
      <w:r w:rsidRPr="00AE0751">
        <w:t>Laboratory/Radiology Results and Transcribed Reports sent into athenaNet are stored within the patient chart as viewable Clinical Documents.</w:t>
      </w:r>
    </w:p>
    <w:p w14:paraId="7540D7A6" w14:textId="77777777" w:rsidR="00AE0751" w:rsidRPr="00AE0751" w:rsidRDefault="00AE0751" w:rsidP="00AE0751">
      <w:r w:rsidRPr="00AE0751">
        <w:t>A link will be generated within the patient chart, linking to the patient’s VHR record – as controlled by SHHIE</w:t>
      </w:r>
    </w:p>
    <w:p w14:paraId="3FCCB95C" w14:textId="77777777" w:rsidR="00E318A5" w:rsidRPr="00E318A5" w:rsidRDefault="00E318A5" w:rsidP="00E318A5">
      <w:pPr>
        <w:pStyle w:val="Heading2"/>
      </w:pPr>
      <w:bookmarkStart w:id="17" w:name="_Toc424654517"/>
      <w:r w:rsidRPr="00E318A5">
        <w:t>Connectivity Information</w:t>
      </w:r>
      <w:bookmarkEnd w:id="17"/>
    </w:p>
    <w:p w14:paraId="2BEFCCCC" w14:textId="77777777" w:rsidR="00E318A5" w:rsidRDefault="00E318A5" w:rsidP="00E318A5">
      <w:pPr>
        <w:rPr>
          <w:rFonts w:ascii="Trebuchet MS" w:hAnsi="Trebuchet MS"/>
          <w:sz w:val="20"/>
          <w:szCs w:val="20"/>
        </w:rPr>
      </w:pPr>
    </w:p>
    <w:p w14:paraId="05637EFA" w14:textId="512AEF22" w:rsidR="00E318A5" w:rsidRPr="00E318A5" w:rsidRDefault="00E318A5" w:rsidP="00E318A5">
      <w:pPr>
        <w:pStyle w:val="Heading2"/>
      </w:pPr>
      <w:bookmarkStart w:id="18" w:name="_Toc424654518"/>
      <w:r w:rsidRPr="00E318A5">
        <w:t>Installation Dates</w:t>
      </w:r>
      <w:bookmarkEnd w:id="18"/>
    </w:p>
    <w:p w14:paraId="1FFF01CB" w14:textId="57FB827D"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Typically this date is earlier in the process as messages are required for testing and training. Please leave the backfill fields blank if you do not require a backfill.</w:t>
      </w:r>
    </w:p>
    <w:p w14:paraId="14F47F99" w14:textId="77777777" w:rsidR="00E318A5" w:rsidRDefault="00E318A5" w:rsidP="00E318A5">
      <w:pPr>
        <w:rPr>
          <w:rStyle w:val="Heading1Char"/>
          <w:rFonts w:ascii="Trebuchet MS" w:hAnsi="Trebuchet MS" w:cstheme="minorHAnsi"/>
          <w:color w:val="000000" w:themeColor="text1"/>
          <w:sz w:val="20"/>
          <w:szCs w:val="20"/>
        </w:rPr>
      </w:pPr>
    </w:p>
    <w:p w14:paraId="02CFC290" w14:textId="77777777" w:rsidR="00E318A5" w:rsidRPr="00872E47"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7767C7B4" w14:textId="77777777" w:rsidR="00E318A5" w:rsidRPr="00872E47" w:rsidRDefault="00E318A5" w:rsidP="00E318A5">
      <w:pPr>
        <w:pStyle w:val="NormalList"/>
        <w:rPr>
          <w:b/>
        </w:rPr>
      </w:pPr>
      <w:r w:rsidRPr="00872E47">
        <w:rPr>
          <w:b/>
        </w:rPr>
        <w:t xml:space="preserve">Patient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636549D7" w14:textId="77777777" w:rsidR="00E318A5" w:rsidRPr="00872E47" w:rsidRDefault="00E318A5" w:rsidP="00E318A5">
      <w:pPr>
        <w:pStyle w:val="NormalList"/>
        <w:rPr>
          <w:rStyle w:val="Heading1Char"/>
          <w:rFonts w:ascii="Trebuchet MS" w:hAnsi="Trebuchet MS" w:cstheme="minorHAnsi"/>
          <w:b/>
          <w:color w:val="000000" w:themeColor="text1"/>
          <w:sz w:val="20"/>
          <w:szCs w:val="20"/>
        </w:rPr>
      </w:pPr>
      <w:r w:rsidRPr="00872E47">
        <w:rPr>
          <w:b/>
        </w:rPr>
        <w:t xml:space="preserve">Appointment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3FCE9AD7" w14:textId="77777777" w:rsidR="00E318A5" w:rsidRDefault="00E318A5" w:rsidP="00E318A5">
      <w:pPr>
        <w:rPr>
          <w:rFonts w:ascii="Trebuchet MS" w:hAnsi="Trebuchet MS"/>
          <w:sz w:val="16"/>
          <w:szCs w:val="16"/>
        </w:rPr>
      </w:pPr>
    </w:p>
    <w:p w14:paraId="681988F2" w14:textId="77777777" w:rsidR="00E318A5" w:rsidRPr="00E318A5" w:rsidRDefault="00E318A5" w:rsidP="00E318A5">
      <w:pPr>
        <w:pStyle w:val="Heading2"/>
        <w:rPr>
          <w:rStyle w:val="Heading1Char"/>
          <w:color w:val="A5A6A5" w:themeColor="background2"/>
          <w:sz w:val="30"/>
          <w:szCs w:val="30"/>
          <w:lang w:eastAsia="en-US"/>
        </w:rPr>
      </w:pPr>
      <w:bookmarkStart w:id="19" w:name="_Toc424654519"/>
      <w:r w:rsidRPr="00E318A5">
        <w:rPr>
          <w:rStyle w:val="Heading1Char"/>
          <w:color w:val="A5A6A5" w:themeColor="background2"/>
          <w:sz w:val="30"/>
          <w:szCs w:val="30"/>
          <w:lang w:eastAsia="en-US"/>
        </w:rPr>
        <w:t>Configuration Options</w:t>
      </w:r>
      <w:bookmarkEnd w:id="19"/>
    </w:p>
    <w:p w14:paraId="21452D85" w14:textId="77777777" w:rsidR="00AE0751" w:rsidRPr="00AE0751" w:rsidRDefault="00AE0751" w:rsidP="00AE0751">
      <w:r w:rsidRPr="00AE0751">
        <w:t xml:space="preserve">Patient ID Management*: </w:t>
      </w:r>
      <w:r w:rsidRPr="00AE0751">
        <w:fldChar w:fldCharType="begin">
          <w:ffData>
            <w:name w:val=""/>
            <w:enabled/>
            <w:calcOnExit w:val="0"/>
            <w:checkBox>
              <w:sizeAuto/>
              <w:default w:val="1"/>
            </w:checkBox>
          </w:ffData>
        </w:fldChar>
      </w:r>
      <w:r w:rsidRPr="00AE0751">
        <w:instrText xml:space="preserve"> FORMCHECKBOX </w:instrText>
      </w:r>
      <w:r w:rsidR="000B5713">
        <w:fldChar w:fldCharType="separate"/>
      </w:r>
      <w:r w:rsidRPr="00AE0751">
        <w:fldChar w:fldCharType="end"/>
      </w:r>
      <w:r w:rsidRPr="00AE0751">
        <w:t xml:space="preserve"> Send athenaNet (Enterprise) patient ID (default);    </w:t>
      </w:r>
      <w:r w:rsidRPr="00AE0751">
        <w:fldChar w:fldCharType="begin">
          <w:ffData>
            <w:name w:val="Check16"/>
            <w:enabled/>
            <w:calcOnExit w:val="0"/>
            <w:checkBox>
              <w:sizeAuto/>
              <w:default w:val="0"/>
            </w:checkBox>
          </w:ffData>
        </w:fldChar>
      </w:r>
      <w:r w:rsidRPr="00AE0751">
        <w:instrText xml:space="preserve"> FORMCHECKBOX </w:instrText>
      </w:r>
      <w:r w:rsidR="000B5713">
        <w:fldChar w:fldCharType="separate"/>
      </w:r>
      <w:r w:rsidRPr="00AE0751">
        <w:fldChar w:fldCharType="end"/>
      </w:r>
      <w:r w:rsidRPr="00AE0751">
        <w:t xml:space="preserve"> Send another ID; Define: </w:t>
      </w:r>
      <w:r w:rsidRPr="00AE0751">
        <w:fldChar w:fldCharType="begin">
          <w:ffData>
            <w:name w:val="Text21"/>
            <w:enabled/>
            <w:calcOnExit w:val="0"/>
            <w:textInput/>
          </w:ffData>
        </w:fldChar>
      </w:r>
      <w:r w:rsidRPr="00AE0751">
        <w:instrText xml:space="preserve"> FORMTEXT </w:instrText>
      </w:r>
      <w:r w:rsidRPr="00AE0751">
        <w:fldChar w:fldCharType="separate"/>
      </w:r>
      <w:r w:rsidRPr="00AE0751">
        <w:t> </w:t>
      </w:r>
      <w:r w:rsidRPr="00AE0751">
        <w:t> </w:t>
      </w:r>
      <w:r w:rsidRPr="00AE0751">
        <w:t> </w:t>
      </w:r>
      <w:r w:rsidRPr="00AE0751">
        <w:t> </w:t>
      </w:r>
      <w:r w:rsidRPr="00AE0751">
        <w:t> </w:t>
      </w:r>
      <w:r w:rsidRPr="00AE0751">
        <w:fldChar w:fldCharType="end"/>
      </w:r>
    </w:p>
    <w:p w14:paraId="75F01CE2" w14:textId="77777777" w:rsidR="00AE0751" w:rsidRPr="00AE0751" w:rsidRDefault="00AE0751" w:rsidP="00AE0751">
      <w:r w:rsidRPr="00AE0751">
        <w:t xml:space="preserve">*The remote system is responsible for preventing the creation of duplicate records.  Where available, the athenaNet MX engine can provide legacy identifiers, but this is dependent on customer-supplied data.  </w:t>
      </w:r>
    </w:p>
    <w:p w14:paraId="2F038997" w14:textId="77777777" w:rsidR="00AE0751" w:rsidRPr="00AE0751" w:rsidRDefault="00AE0751" w:rsidP="00AE0751">
      <w:r w:rsidRPr="00AE0751">
        <w:t xml:space="preserve">Outbound Filters: </w:t>
      </w:r>
      <w:bookmarkStart w:id="20" w:name="Check15"/>
      <w:r w:rsidRPr="00AE0751">
        <w:fldChar w:fldCharType="begin">
          <w:ffData>
            <w:name w:val="Check15"/>
            <w:enabled/>
            <w:calcOnExit w:val="0"/>
            <w:checkBox>
              <w:sizeAuto/>
              <w:default w:val="1"/>
            </w:checkBox>
          </w:ffData>
        </w:fldChar>
      </w:r>
      <w:r w:rsidRPr="00AE0751">
        <w:instrText xml:space="preserve"> FORMCHECKBOX </w:instrText>
      </w:r>
      <w:r w:rsidR="000B5713">
        <w:fldChar w:fldCharType="separate"/>
      </w:r>
      <w:r w:rsidRPr="00AE0751">
        <w:fldChar w:fldCharType="end"/>
      </w:r>
      <w:bookmarkEnd w:id="20"/>
      <w:r w:rsidRPr="00AE0751">
        <w:t xml:space="preserve"> N/A – Send all records;    </w:t>
      </w:r>
      <w:r w:rsidRPr="00AE0751">
        <w:fldChar w:fldCharType="begin">
          <w:ffData>
            <w:name w:val="Check16"/>
            <w:enabled/>
            <w:calcOnExit w:val="0"/>
            <w:checkBox>
              <w:sizeAuto/>
              <w:default w:val="0"/>
            </w:checkBox>
          </w:ffData>
        </w:fldChar>
      </w:r>
      <w:bookmarkStart w:id="21" w:name="Check16"/>
      <w:r w:rsidRPr="00AE0751">
        <w:instrText xml:space="preserve"> FORMCHECKBOX </w:instrText>
      </w:r>
      <w:r w:rsidR="000B5713">
        <w:fldChar w:fldCharType="separate"/>
      </w:r>
      <w:r w:rsidRPr="00AE0751">
        <w:fldChar w:fldCharType="end"/>
      </w:r>
      <w:bookmarkEnd w:id="21"/>
      <w:r w:rsidRPr="00AE0751">
        <w:t xml:space="preserve"> Limit by list of providers/departments; Define: </w:t>
      </w:r>
      <w:r w:rsidRPr="00AE0751">
        <w:fldChar w:fldCharType="begin">
          <w:ffData>
            <w:name w:val="Text21"/>
            <w:enabled/>
            <w:calcOnExit w:val="0"/>
            <w:textInput/>
          </w:ffData>
        </w:fldChar>
      </w:r>
      <w:r w:rsidRPr="00AE0751">
        <w:instrText xml:space="preserve"> FORMTEXT </w:instrText>
      </w:r>
      <w:r w:rsidRPr="00AE0751">
        <w:fldChar w:fldCharType="separate"/>
      </w:r>
      <w:r w:rsidRPr="00AE0751">
        <w:t> </w:t>
      </w:r>
      <w:r w:rsidRPr="00AE0751">
        <w:t> </w:t>
      </w:r>
      <w:r w:rsidRPr="00AE0751">
        <w:t> </w:t>
      </w:r>
      <w:r w:rsidRPr="00AE0751">
        <w:t> </w:t>
      </w:r>
      <w:r w:rsidRPr="00AE0751">
        <w:t> </w:t>
      </w:r>
      <w:r w:rsidRPr="00AE0751">
        <w:fldChar w:fldCharType="end"/>
      </w:r>
    </w:p>
    <w:p w14:paraId="742CEE36" w14:textId="77777777" w:rsidR="00AE0751" w:rsidRPr="00AE0751" w:rsidRDefault="00AE0751" w:rsidP="00AE0751">
      <w:r w:rsidRPr="00AE0751">
        <w:t xml:space="preserve">Data Preload: </w:t>
      </w:r>
      <w:r w:rsidRPr="00AE0751">
        <w:fldChar w:fldCharType="begin">
          <w:ffData>
            <w:name w:val=""/>
            <w:enabled/>
            <w:calcOnExit w:val="0"/>
            <w:checkBox>
              <w:sizeAuto/>
              <w:default w:val="1"/>
              <w:checked w:val="0"/>
            </w:checkBox>
          </w:ffData>
        </w:fldChar>
      </w:r>
      <w:r w:rsidRPr="00AE0751">
        <w:instrText xml:space="preserve"> FORMCHECKBOX </w:instrText>
      </w:r>
      <w:r w:rsidR="000B5713">
        <w:fldChar w:fldCharType="separate"/>
      </w:r>
      <w:r w:rsidRPr="00AE0751">
        <w:fldChar w:fldCharType="end"/>
      </w:r>
      <w:r w:rsidRPr="00AE0751">
        <w:t xml:space="preserve"> No;    </w:t>
      </w:r>
      <w:r w:rsidRPr="00AE0751">
        <w:fldChar w:fldCharType="begin">
          <w:ffData>
            <w:name w:val="Check13"/>
            <w:enabled/>
            <w:calcOnExit w:val="0"/>
            <w:checkBox>
              <w:sizeAuto/>
              <w:default w:val="0"/>
              <w:checked/>
            </w:checkBox>
          </w:ffData>
        </w:fldChar>
      </w:r>
      <w:r w:rsidRPr="00AE0751">
        <w:instrText xml:space="preserve"> FORMCHECKBOX </w:instrText>
      </w:r>
      <w:r w:rsidR="000B5713">
        <w:fldChar w:fldCharType="separate"/>
      </w:r>
      <w:r w:rsidRPr="00AE0751">
        <w:fldChar w:fldCharType="end"/>
      </w:r>
      <w:bookmarkStart w:id="22" w:name="Check14"/>
      <w:r w:rsidRPr="00AE0751">
        <w:t xml:space="preserve"> Yes</w:t>
      </w:r>
      <w:bookmarkEnd w:id="22"/>
      <w:r w:rsidRPr="00AE0751">
        <w:t xml:space="preserve">; Define: </w:t>
      </w:r>
      <w:r w:rsidRPr="00AE0751">
        <w:fldChar w:fldCharType="begin">
          <w:ffData>
            <w:name w:val="Text21"/>
            <w:enabled/>
            <w:calcOnExit w:val="0"/>
            <w:textInput/>
          </w:ffData>
        </w:fldChar>
      </w:r>
      <w:r w:rsidRPr="00AE0751">
        <w:instrText xml:space="preserve"> FORMTEXT </w:instrText>
      </w:r>
      <w:r w:rsidRPr="00AE0751">
        <w:fldChar w:fldCharType="separate"/>
      </w:r>
      <w:r w:rsidRPr="00AE0751">
        <w:t>HIE has patient level filters, full patient backfill is necessary to keep HIE insync with athena.</w:t>
      </w:r>
      <w:r w:rsidRPr="00AE0751">
        <w:fldChar w:fldCharType="end"/>
      </w:r>
    </w:p>
    <w:p w14:paraId="0400D3DF" w14:textId="77777777" w:rsidR="00AE0751" w:rsidRPr="00AE0751" w:rsidRDefault="00AE0751" w:rsidP="00AE0751">
      <w:r w:rsidRPr="00AE0751">
        <w:t xml:space="preserve">Immunizations feed: </w:t>
      </w:r>
      <w:r w:rsidRPr="00AE0751">
        <w:fldChar w:fldCharType="begin">
          <w:ffData>
            <w:name w:val=""/>
            <w:enabled/>
            <w:calcOnExit w:val="0"/>
            <w:checkBox>
              <w:sizeAuto/>
              <w:default w:val="0"/>
            </w:checkBox>
          </w:ffData>
        </w:fldChar>
      </w:r>
      <w:r w:rsidRPr="00AE0751">
        <w:instrText xml:space="preserve"> FORMCHECKBOX </w:instrText>
      </w:r>
      <w:r w:rsidR="000B5713">
        <w:fldChar w:fldCharType="separate"/>
      </w:r>
      <w:r w:rsidRPr="00AE0751">
        <w:fldChar w:fldCharType="end"/>
      </w:r>
      <w:r w:rsidRPr="00AE0751">
        <w:t xml:space="preserve"> No;    </w:t>
      </w:r>
      <w:r w:rsidRPr="00AE0751">
        <w:fldChar w:fldCharType="begin">
          <w:ffData>
            <w:name w:val="Check13"/>
            <w:enabled/>
            <w:calcOnExit w:val="0"/>
            <w:checkBox>
              <w:sizeAuto/>
              <w:default w:val="0"/>
              <w:checked/>
            </w:checkBox>
          </w:ffData>
        </w:fldChar>
      </w:r>
      <w:r w:rsidRPr="00AE0751">
        <w:instrText xml:space="preserve"> FORMCHECKBOX </w:instrText>
      </w:r>
      <w:r w:rsidR="000B5713">
        <w:fldChar w:fldCharType="separate"/>
      </w:r>
      <w:r w:rsidRPr="00AE0751">
        <w:fldChar w:fldCharType="end"/>
      </w:r>
      <w:r w:rsidRPr="00AE0751">
        <w:t xml:space="preserve"> Yes</w:t>
      </w:r>
    </w:p>
    <w:p w14:paraId="4F680D70" w14:textId="77777777" w:rsidR="00E318A5" w:rsidRPr="009B19FE" w:rsidRDefault="00E318A5" w:rsidP="00E318A5">
      <w:pPr>
        <w:rPr>
          <w:rFonts w:ascii="Trebuchet MS" w:hAnsi="Trebuchet MS"/>
          <w:sz w:val="20"/>
          <w:szCs w:val="20"/>
        </w:rPr>
      </w:pPr>
    </w:p>
    <w:p w14:paraId="4FA25E04" w14:textId="77777777" w:rsidR="00E318A5" w:rsidRPr="00E318A5" w:rsidRDefault="00E318A5" w:rsidP="00E318A5">
      <w:pPr>
        <w:pStyle w:val="Heading1-Numbered"/>
        <w:rPr>
          <w:rStyle w:val="Heading1Char"/>
        </w:rPr>
      </w:pPr>
      <w:bookmarkStart w:id="23" w:name="_Toc424654520"/>
      <w:r w:rsidRPr="00E318A5">
        <w:rPr>
          <w:rStyle w:val="Heading1Char"/>
        </w:rPr>
        <w:lastRenderedPageBreak/>
        <w:t>Go Live Authorization</w:t>
      </w:r>
      <w:bookmarkEnd w:id="23"/>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21"/>
      <w:footerReference w:type="default" r:id="rId22"/>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B446" w14:textId="77777777" w:rsidR="00BF5E3E" w:rsidRDefault="00BF5E3E" w:rsidP="00236116">
      <w:pPr>
        <w:spacing w:before="0" w:line="240" w:lineRule="auto"/>
      </w:pPr>
      <w:r>
        <w:separator/>
      </w:r>
    </w:p>
  </w:endnote>
  <w:endnote w:type="continuationSeparator" w:id="0">
    <w:p w14:paraId="58D40428" w14:textId="77777777" w:rsidR="00BF5E3E" w:rsidRDefault="00BF5E3E" w:rsidP="00236116">
      <w:pPr>
        <w:spacing w:before="0" w:line="240" w:lineRule="auto"/>
      </w:pPr>
      <w:r>
        <w:continuationSeparator/>
      </w:r>
    </w:p>
  </w:endnote>
  <w:endnote w:type="continuationNotice" w:id="1">
    <w:p w14:paraId="7D85D4A8" w14:textId="77777777" w:rsidR="00BF5E3E" w:rsidRDefault="00BF5E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38D91B57" w:rsidR="00393C57" w:rsidRPr="009810FE" w:rsidRDefault="000B5713"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0B5713"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0B5713"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7</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AC2B" w14:textId="77777777" w:rsidR="00BF5E3E" w:rsidRDefault="00BF5E3E" w:rsidP="00236116">
      <w:pPr>
        <w:spacing w:before="0" w:line="240" w:lineRule="auto"/>
      </w:pPr>
      <w:r>
        <w:separator/>
      </w:r>
    </w:p>
  </w:footnote>
  <w:footnote w:type="continuationSeparator" w:id="0">
    <w:p w14:paraId="5108A313" w14:textId="77777777" w:rsidR="00BF5E3E" w:rsidRDefault="00BF5E3E" w:rsidP="00236116">
      <w:pPr>
        <w:spacing w:before="0" w:line="240" w:lineRule="auto"/>
      </w:pPr>
      <w:r>
        <w:continuationSeparator/>
      </w:r>
    </w:p>
  </w:footnote>
  <w:footnote w:type="continuationNotice" w:id="1">
    <w:p w14:paraId="64814C00" w14:textId="77777777" w:rsidR="00BF5E3E" w:rsidRDefault="00BF5E3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0B5713"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0B5713"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0B5713"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415A9D"/>
    <w:multiLevelType w:val="hybridMultilevel"/>
    <w:tmpl w:val="01A43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8">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8"/>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ocumentProtection w:edit="forms" w:enforcement="1" w:cryptProviderType="rsaFull" w:cryptAlgorithmClass="hash" w:cryptAlgorithmType="typeAny" w:cryptAlgorithmSid="4" w:cryptSpinCount="100000" w:hash="KQbLWUXvj7exb8POmOBvrSDFcgo=" w:salt="VIJHi2QGqEOZ3nAtCyTfLQ=="/>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58BD"/>
    <w:rsid w:val="000305A1"/>
    <w:rsid w:val="00050877"/>
    <w:rsid w:val="0006017F"/>
    <w:rsid w:val="0006273E"/>
    <w:rsid w:val="00072879"/>
    <w:rsid w:val="00082B2B"/>
    <w:rsid w:val="0009028F"/>
    <w:rsid w:val="000A7A78"/>
    <w:rsid w:val="000B267A"/>
    <w:rsid w:val="000B5713"/>
    <w:rsid w:val="000B64C6"/>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90A5E"/>
    <w:rsid w:val="001910E7"/>
    <w:rsid w:val="001A0BC2"/>
    <w:rsid w:val="001A3A09"/>
    <w:rsid w:val="001A4D0E"/>
    <w:rsid w:val="001A510F"/>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6116"/>
    <w:rsid w:val="00237C4E"/>
    <w:rsid w:val="0024063C"/>
    <w:rsid w:val="002412F7"/>
    <w:rsid w:val="00244003"/>
    <w:rsid w:val="00253848"/>
    <w:rsid w:val="00254021"/>
    <w:rsid w:val="002900F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3B2F"/>
    <w:rsid w:val="003B4DBF"/>
    <w:rsid w:val="003C242D"/>
    <w:rsid w:val="003E1A50"/>
    <w:rsid w:val="003E369A"/>
    <w:rsid w:val="003F1A68"/>
    <w:rsid w:val="003F4FBB"/>
    <w:rsid w:val="0040582C"/>
    <w:rsid w:val="004128F7"/>
    <w:rsid w:val="00415973"/>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F25FE"/>
    <w:rsid w:val="004F4C31"/>
    <w:rsid w:val="004F611C"/>
    <w:rsid w:val="005027F7"/>
    <w:rsid w:val="005028F0"/>
    <w:rsid w:val="00511A89"/>
    <w:rsid w:val="00515063"/>
    <w:rsid w:val="005239DF"/>
    <w:rsid w:val="005307B0"/>
    <w:rsid w:val="00530EB5"/>
    <w:rsid w:val="00534598"/>
    <w:rsid w:val="00537BF0"/>
    <w:rsid w:val="00551443"/>
    <w:rsid w:val="005540BA"/>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6FE5"/>
    <w:rsid w:val="0063120D"/>
    <w:rsid w:val="0065044F"/>
    <w:rsid w:val="006720E2"/>
    <w:rsid w:val="00673688"/>
    <w:rsid w:val="00682CAB"/>
    <w:rsid w:val="0069062C"/>
    <w:rsid w:val="006A1C2C"/>
    <w:rsid w:val="006A3425"/>
    <w:rsid w:val="006B741F"/>
    <w:rsid w:val="006C07EE"/>
    <w:rsid w:val="006C6609"/>
    <w:rsid w:val="006E0C5B"/>
    <w:rsid w:val="006E606C"/>
    <w:rsid w:val="006F0920"/>
    <w:rsid w:val="006F100A"/>
    <w:rsid w:val="006F5F52"/>
    <w:rsid w:val="007234D0"/>
    <w:rsid w:val="00724A24"/>
    <w:rsid w:val="00726C77"/>
    <w:rsid w:val="007322D0"/>
    <w:rsid w:val="00734E8C"/>
    <w:rsid w:val="00735285"/>
    <w:rsid w:val="007378D0"/>
    <w:rsid w:val="007440EE"/>
    <w:rsid w:val="007459DF"/>
    <w:rsid w:val="00754175"/>
    <w:rsid w:val="007579FA"/>
    <w:rsid w:val="00766834"/>
    <w:rsid w:val="007673ED"/>
    <w:rsid w:val="00770097"/>
    <w:rsid w:val="00774F4F"/>
    <w:rsid w:val="00780257"/>
    <w:rsid w:val="00786547"/>
    <w:rsid w:val="007A1E30"/>
    <w:rsid w:val="007C4757"/>
    <w:rsid w:val="007C78D4"/>
    <w:rsid w:val="007D684E"/>
    <w:rsid w:val="007E0613"/>
    <w:rsid w:val="007E7B97"/>
    <w:rsid w:val="00804302"/>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AE0751"/>
    <w:rsid w:val="00B13B55"/>
    <w:rsid w:val="00B174C9"/>
    <w:rsid w:val="00B24A07"/>
    <w:rsid w:val="00B278D3"/>
    <w:rsid w:val="00B31DB9"/>
    <w:rsid w:val="00B36857"/>
    <w:rsid w:val="00B46D96"/>
    <w:rsid w:val="00B52F32"/>
    <w:rsid w:val="00B5660B"/>
    <w:rsid w:val="00B67483"/>
    <w:rsid w:val="00B80625"/>
    <w:rsid w:val="00B81510"/>
    <w:rsid w:val="00B9395F"/>
    <w:rsid w:val="00BA3F84"/>
    <w:rsid w:val="00BB5E0D"/>
    <w:rsid w:val="00BC042B"/>
    <w:rsid w:val="00BC1BA4"/>
    <w:rsid w:val="00BF332C"/>
    <w:rsid w:val="00BF5E3E"/>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D1D8C"/>
    <w:rsid w:val="00CD5C11"/>
    <w:rsid w:val="00D076F6"/>
    <w:rsid w:val="00D13E20"/>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25BC"/>
    <w:rsid w:val="00F35BF6"/>
    <w:rsid w:val="00F44F63"/>
    <w:rsid w:val="00F51685"/>
    <w:rsid w:val="00F567D4"/>
    <w:rsid w:val="00F67EAC"/>
    <w:rsid w:val="00F75861"/>
    <w:rsid w:val="00F76419"/>
    <w:rsid w:val="00F83DBF"/>
    <w:rsid w:val="00F86072"/>
    <w:rsid w:val="00F95236"/>
    <w:rsid w:val="00FA2911"/>
    <w:rsid w:val="00FB30E0"/>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4D18"/>
    <w:rsid w:val="00700178"/>
    <w:rsid w:val="007534B4"/>
    <w:rsid w:val="00795173"/>
    <w:rsid w:val="00834296"/>
    <w:rsid w:val="008B73BE"/>
    <w:rsid w:val="008C036B"/>
    <w:rsid w:val="008E3A04"/>
    <w:rsid w:val="0091184C"/>
    <w:rsid w:val="009435DD"/>
    <w:rsid w:val="00997851"/>
    <w:rsid w:val="00AE6A2E"/>
    <w:rsid w:val="00B83EF9"/>
    <w:rsid w:val="00BA4FF1"/>
    <w:rsid w:val="00C00843"/>
    <w:rsid w:val="00D328E0"/>
    <w:rsid w:val="00DC1D4A"/>
    <w:rsid w:val="00E23114"/>
    <w:rsid w:val="00EB7D44"/>
    <w:rsid w:val="00EF25C1"/>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FB3DC4-52EE-41C7-82D6-B1A96A52C290}"/>
</file>

<file path=customXml/itemProps2.xml><?xml version="1.0" encoding="utf-8"?>
<ds:datastoreItem xmlns:ds="http://schemas.openxmlformats.org/officeDocument/2006/customXml" ds:itemID="{F5210956-C64D-4F40-B185-8B712603C38B}"/>
</file>

<file path=customXml/itemProps3.xml><?xml version="1.0" encoding="utf-8"?>
<ds:datastoreItem xmlns:ds="http://schemas.openxmlformats.org/officeDocument/2006/customXml" ds:itemID="{61422456-BA5B-472C-BE1E-9272580475A7}"/>
</file>

<file path=customXml/itemProps4.xml><?xml version="1.0" encoding="utf-8"?>
<ds:datastoreItem xmlns:ds="http://schemas.openxmlformats.org/officeDocument/2006/customXml" ds:itemID="{CDC9F0EC-01A3-47FF-844A-F74378B57890}"/>
</file>

<file path=customXml/itemProps5.xml><?xml version="1.0" encoding="utf-8"?>
<ds:datastoreItem xmlns:ds="http://schemas.openxmlformats.org/officeDocument/2006/customXml" ds:itemID="{7E8FBA42-B3AC-407E-BC47-6162D3FF842E}"/>
</file>

<file path=docProps/app.xml><?xml version="1.0" encoding="utf-8"?>
<Properties xmlns="http://schemas.openxmlformats.org/officeDocument/2006/extended-properties" xmlns:vt="http://schemas.openxmlformats.org/officeDocument/2006/docPropsVTypes">
  <Template>Normal.dotm</Template>
  <TotalTime>0</TotalTime>
  <Pages>7</Pages>
  <Words>1212</Words>
  <Characters>6913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8109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2</cp:revision>
  <dcterms:created xsi:type="dcterms:W3CDTF">2016-12-05T05:22:00Z</dcterms:created>
  <dcterms:modified xsi:type="dcterms:W3CDTF">2016-12-05T05:22:00Z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