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3120" behindDoc="0" locked="0" layoutInCell="1" allowOverlap="1" wp14:anchorId="47140B7B" wp14:editId="05732952">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140786" w14:textId="77777777" w:rsidR="00C9148A" w:rsidRDefault="00C15A4F" w:rsidP="00C9148A">
      <w:r w:rsidRPr="008607CC">
        <w:rPr>
          <w:noProof/>
        </w:rPr>
        <mc:AlternateContent>
          <mc:Choice Requires="wps">
            <w:drawing>
              <wp:anchor distT="0" distB="0" distL="114300" distR="114300" simplePos="0" relativeHeight="251652096" behindDoc="0" locked="0" layoutInCell="1" allowOverlap="1" wp14:anchorId="47140B7D" wp14:editId="2E04E15E">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05775D99" w:rsidR="002D55DB" w:rsidRPr="00151E50" w:rsidRDefault="003F0A0A"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2D55DB">
                                  <w:rPr>
                                    <w:rStyle w:val="TitleChar"/>
                                    <w:szCs w:val="72"/>
                                  </w:rPr>
                                  <w:t>Wellcentive</w:t>
                                </w:r>
                              </w:sdtContent>
                            </w:sdt>
                          </w:p>
                          <w:p w14:paraId="47140BBA" w14:textId="0C999802" w:rsidR="002D55DB" w:rsidRDefault="002D55DB" w:rsidP="00133DB1">
                            <w:pPr>
                              <w:pStyle w:val="Subtitle"/>
                            </w:pPr>
                            <w:r>
                              <w:t>Integration Package</w:t>
                            </w:r>
                          </w:p>
                          <w:p w14:paraId="47140BBB" w14:textId="77777777" w:rsidR="002D55DB" w:rsidRDefault="002D55DB" w:rsidP="00C15A4F">
                            <w:pPr>
                              <w:pStyle w:val="NoSpacing"/>
                            </w:pPr>
                            <w:r w:rsidRPr="00200084">
                              <w:t>athenahealth, Inc.</w:t>
                            </w:r>
                          </w:p>
                          <w:p w14:paraId="47140BC3" w14:textId="708D6E48" w:rsidR="002D55DB" w:rsidRDefault="002D55DB" w:rsidP="000158BD">
                            <w:pPr>
                              <w:pStyle w:val="NoSpacing"/>
                            </w:pPr>
                            <w:r>
                              <w:t xml:space="preserve">Version </w:t>
                            </w:r>
                            <w:r w:rsidR="00BE24FF">
                              <w:t>18</w:t>
                            </w:r>
                            <w:r>
                              <w:t>.</w:t>
                            </w:r>
                            <w:r w:rsidR="00BE24FF">
                              <w:t>6</w:t>
                            </w:r>
                            <w:r>
                              <w:t xml:space="preserve"> </w:t>
                            </w:r>
                            <w:r w:rsidRPr="00200084">
                              <w:t>Published:</w:t>
                            </w:r>
                            <w:r w:rsidR="00BE24FF">
                              <w:t xml:space="preserve"> June</w:t>
                            </w:r>
                            <w:r>
                              <w:t xml:space="preserve"> 201</w:t>
                            </w:r>
                            <w:r w:rsidR="00BE24FF">
                              <w:t>8</w:t>
                            </w:r>
                          </w:p>
                          <w:p w14:paraId="0BCAC5DD" w14:textId="77777777" w:rsidR="002D55DB" w:rsidRPr="008607CC" w:rsidRDefault="002D55DB"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05775D99" w:rsidR="002D55DB" w:rsidRPr="00151E50" w:rsidRDefault="00566B59"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2D55DB">
                            <w:rPr>
                              <w:rStyle w:val="TitleChar"/>
                              <w:szCs w:val="72"/>
                            </w:rPr>
                            <w:t>Wellcentive</w:t>
                          </w:r>
                        </w:sdtContent>
                      </w:sdt>
                    </w:p>
                    <w:p w14:paraId="47140BBA" w14:textId="0C999802" w:rsidR="002D55DB" w:rsidRDefault="002D55DB" w:rsidP="00133DB1">
                      <w:pPr>
                        <w:pStyle w:val="Subtitle"/>
                      </w:pPr>
                      <w:r>
                        <w:t>Integration Package</w:t>
                      </w:r>
                    </w:p>
                    <w:p w14:paraId="47140BBB" w14:textId="77777777" w:rsidR="002D55DB" w:rsidRDefault="002D55DB" w:rsidP="00C15A4F">
                      <w:pPr>
                        <w:pStyle w:val="NoSpacing"/>
                      </w:pPr>
                      <w:r w:rsidRPr="00200084">
                        <w:t>athenahealth, Inc.</w:t>
                      </w:r>
                    </w:p>
                    <w:p w14:paraId="47140BC3" w14:textId="708D6E48" w:rsidR="002D55DB" w:rsidRDefault="002D55DB" w:rsidP="000158BD">
                      <w:pPr>
                        <w:pStyle w:val="NoSpacing"/>
                      </w:pPr>
                      <w:r>
                        <w:t xml:space="preserve">Version </w:t>
                      </w:r>
                      <w:r w:rsidR="00BE24FF">
                        <w:t>18</w:t>
                      </w:r>
                      <w:r>
                        <w:t>.</w:t>
                      </w:r>
                      <w:r w:rsidR="00BE24FF">
                        <w:t>6</w:t>
                      </w:r>
                      <w:r>
                        <w:t xml:space="preserve"> </w:t>
                      </w:r>
                      <w:r w:rsidRPr="00200084">
                        <w:t>Published:</w:t>
                      </w:r>
                      <w:r w:rsidR="00BE24FF">
                        <w:t xml:space="preserve"> June</w:t>
                      </w:r>
                      <w:r>
                        <w:t xml:space="preserve"> 201</w:t>
                      </w:r>
                      <w:r w:rsidR="00BE24FF">
                        <w:t>8</w:t>
                      </w:r>
                    </w:p>
                    <w:p w14:paraId="0BCAC5DD" w14:textId="77777777" w:rsidR="002D55DB" w:rsidRPr="008607CC" w:rsidRDefault="002D55DB" w:rsidP="000158BD">
                      <w:pPr>
                        <w:pStyle w:val="NoSpacing"/>
                      </w:pPr>
                    </w:p>
                  </w:txbxContent>
                </v:textbox>
                <w10:wrap anchorx="margin" anchory="margin"/>
              </v:shape>
            </w:pict>
          </mc:Fallback>
        </mc:AlternateContent>
      </w:r>
      <w:r>
        <w:rPr>
          <w:noProof/>
          <w:sz w:val="24"/>
          <w:szCs w:val="24"/>
        </w:rPr>
        <w:drawing>
          <wp:anchor distT="0" distB="0" distL="114300" distR="114300" simplePos="0" relativeHeight="251654144" behindDoc="1" locked="0" layoutInCell="1" allowOverlap="1" wp14:anchorId="47140B7F" wp14:editId="0C469DEE">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br w:type="page"/>
      </w:r>
    </w:p>
    <w:p w14:paraId="0B4F0493" w14:textId="64074774" w:rsidR="002E0391" w:rsidRDefault="00F9043E" w:rsidP="00893BE7">
      <w:pPr>
        <w:pStyle w:val="Heading1"/>
      </w:pPr>
      <w:bookmarkStart w:id="0" w:name="_Toc292354963"/>
      <w:bookmarkStart w:id="1" w:name="_Toc457829471"/>
      <w:bookmarkStart w:id="2" w:name="_Toc292354962"/>
      <w:bookmarkStart w:id="3" w:name="_Toc457829470"/>
      <w:r>
        <w:lastRenderedPageBreak/>
        <w:t>Project Overview</w:t>
      </w:r>
    </w:p>
    <w:p w14:paraId="7BF136FC" w14:textId="716F20A4" w:rsidR="00893BE7" w:rsidRDefault="00893BE7" w:rsidP="002E0391">
      <w:pPr>
        <w:pStyle w:val="Heading2"/>
      </w:pPr>
      <w:r>
        <w:t>Product Description</w:t>
      </w:r>
      <w:bookmarkEnd w:id="0"/>
      <w:bookmarkEnd w:id="1"/>
    </w:p>
    <w:p w14:paraId="321353D9" w14:textId="2F00816B" w:rsidR="00893BE7" w:rsidRDefault="007509FF" w:rsidP="00893BE7">
      <w:r>
        <w:t>This</w:t>
      </w:r>
      <w:r w:rsidR="0062518A">
        <w:t xml:space="preserve"> is a standardized</w:t>
      </w:r>
      <w:r>
        <w:t xml:space="preserve"> integration</w:t>
      </w:r>
      <w:r w:rsidR="0062518A">
        <w:t xml:space="preserve"> between </w:t>
      </w:r>
      <w:r w:rsidR="00AE2A5F">
        <w:t>athenehealth</w:t>
      </w:r>
      <w:r w:rsidR="0062518A">
        <w:t xml:space="preserve"> and </w:t>
      </w:r>
      <w:r w:rsidR="00AE2A5F">
        <w:t xml:space="preserve">Wellcentive. </w:t>
      </w:r>
      <w:r w:rsidR="0062518A">
        <w:t>With this integration, athenahealth</w:t>
      </w:r>
      <w:r>
        <w:t xml:space="preserve"> </w:t>
      </w:r>
      <w:r w:rsidR="0062518A">
        <w:t>is the document source, sending</w:t>
      </w:r>
      <w:r w:rsidR="0021589F">
        <w:t xml:space="preserve"> </w:t>
      </w:r>
      <w:r w:rsidR="0062518A">
        <w:t xml:space="preserve">a </w:t>
      </w:r>
      <w:r>
        <w:t xml:space="preserve">Continuity of Care Document (C-CDA) to </w:t>
      </w:r>
      <w:r w:rsidR="00AE2A5F">
        <w:t xml:space="preserve">Wellcentive </w:t>
      </w:r>
      <w:r w:rsidR="0062518A">
        <w:t>upon encounter-close in ath</w:t>
      </w:r>
      <w:r w:rsidR="009B5769">
        <w:t>enaClinicals, as well as</w:t>
      </w:r>
      <w:r w:rsidR="00AE2A5F">
        <w:t xml:space="preserve"> sending a daily batch of ANSI 837 CLAIM files from athenaCollector. </w:t>
      </w:r>
      <w:r>
        <w:t xml:space="preserve"> </w:t>
      </w:r>
    </w:p>
    <w:p w14:paraId="471407DF" w14:textId="77777777" w:rsidR="00133DB1" w:rsidRDefault="00F07DE5" w:rsidP="002E0391">
      <w:pPr>
        <w:pStyle w:val="Heading2"/>
      </w:pPr>
      <w:r>
        <w:t>Project Information</w:t>
      </w:r>
      <w:bookmarkEnd w:id="2"/>
      <w:bookmarkEnd w:id="3"/>
    </w:p>
    <w:p w14:paraId="471407E0" w14:textId="77777777"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
        <w:tblW w:w="0" w:type="auto"/>
        <w:tblLook w:val="0420" w:firstRow="1" w:lastRow="0" w:firstColumn="0" w:lastColumn="0" w:noHBand="0" w:noVBand="1"/>
      </w:tblPr>
      <w:tblGrid>
        <w:gridCol w:w="3617"/>
        <w:gridCol w:w="2240"/>
        <w:gridCol w:w="4943"/>
      </w:tblGrid>
      <w:tr w:rsidR="00F07DE5" w:rsidRPr="00F07DE5" w14:paraId="471407E4" w14:textId="77777777" w:rsidTr="00B02791">
        <w:trPr>
          <w:cnfStyle w:val="100000000000" w:firstRow="1" w:lastRow="0" w:firstColumn="0" w:lastColumn="0" w:oddVBand="0" w:evenVBand="0" w:oddHBand="0" w:evenHBand="0" w:firstRowFirstColumn="0" w:firstRowLastColumn="0" w:lastRowFirstColumn="0" w:lastRowLastColumn="0"/>
        </w:trPr>
        <w:tc>
          <w:tcPr>
            <w:tcW w:w="3672" w:type="dxa"/>
          </w:tcPr>
          <w:p w14:paraId="471407E1" w14:textId="77777777" w:rsidR="00F07DE5" w:rsidRPr="00F07DE5" w:rsidRDefault="00F07DE5" w:rsidP="006E606C">
            <w:r w:rsidRPr="00F07DE5">
              <w:t>General Information</w:t>
            </w:r>
          </w:p>
        </w:tc>
        <w:tc>
          <w:tcPr>
            <w:tcW w:w="2286" w:type="dxa"/>
          </w:tcPr>
          <w:p w14:paraId="471407E2" w14:textId="77777777" w:rsidR="00F07DE5" w:rsidRPr="00F07DE5" w:rsidRDefault="00F07DE5" w:rsidP="006E606C"/>
        </w:tc>
        <w:tc>
          <w:tcPr>
            <w:tcW w:w="5040" w:type="dxa"/>
          </w:tcPr>
          <w:p w14:paraId="471407E3" w14:textId="77777777" w:rsidR="00F07DE5" w:rsidRPr="00F07DE5" w:rsidRDefault="00F07DE5" w:rsidP="006E606C"/>
        </w:tc>
      </w:tr>
      <w:tr w:rsidR="00F76419" w:rsidRPr="00F07DE5" w14:paraId="47140803"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1" w14:textId="77777777" w:rsidR="00F76419" w:rsidRPr="00F07DE5" w:rsidRDefault="00F76419" w:rsidP="00F76419">
            <w:r w:rsidRPr="00F07DE5">
              <w:t>athenahealth Practice Context ID</w:t>
            </w:r>
          </w:p>
        </w:tc>
        <w:tc>
          <w:tcPr>
            <w:tcW w:w="5040" w:type="dxa"/>
          </w:tcPr>
          <w:p w14:paraId="47140802"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AC6C98" w:rsidRPr="00F07DE5" w14:paraId="47140806"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4" w14:textId="2B934354" w:rsidR="00AC6C98" w:rsidRPr="00F07DE5" w:rsidRDefault="00AC6C98" w:rsidP="00F76419">
            <w:r w:rsidRPr="00F07DE5">
              <w:t>athenah</w:t>
            </w:r>
            <w:r>
              <w:t>ealth Interface Project Manager Name</w:t>
            </w:r>
          </w:p>
        </w:tc>
        <w:tc>
          <w:tcPr>
            <w:tcW w:w="5040" w:type="dxa"/>
          </w:tcPr>
          <w:p w14:paraId="47140805"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9"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7" w14:textId="23851CF6" w:rsidR="00AC6C98" w:rsidRPr="00F07DE5" w:rsidRDefault="00AC6C98" w:rsidP="00F76419">
            <w:r w:rsidRPr="00F07DE5">
              <w:t>athenah</w:t>
            </w:r>
            <w:r>
              <w:t>ealth Interface Project Manager</w:t>
            </w:r>
            <w:r w:rsidRPr="00F07DE5">
              <w:t xml:space="preserve"> Contact Information</w:t>
            </w:r>
          </w:p>
        </w:tc>
        <w:tc>
          <w:tcPr>
            <w:tcW w:w="5040" w:type="dxa"/>
          </w:tcPr>
          <w:p w14:paraId="47140808"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C"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A" w14:textId="66446A8D" w:rsidR="00AC6C98" w:rsidRPr="00F07DE5" w:rsidRDefault="00AC6C98"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40" w:type="dxa"/>
          </w:tcPr>
          <w:p w14:paraId="4714080B" w14:textId="62659583" w:rsidR="00AC6C98" w:rsidRPr="00B9395F" w:rsidRDefault="00AC6C98"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0D" w14:textId="77777777" w:rsidR="00133DB1" w:rsidRDefault="00133DB1" w:rsidP="00133DB1"/>
    <w:tbl>
      <w:tblPr>
        <w:tblStyle w:val="ISQTable-New"/>
        <w:tblW w:w="11016" w:type="dxa"/>
        <w:tblLayout w:type="fixed"/>
        <w:tblLook w:val="0420" w:firstRow="1" w:lastRow="0" w:firstColumn="0" w:lastColumn="0" w:noHBand="0" w:noVBand="1"/>
      </w:tblPr>
      <w:tblGrid>
        <w:gridCol w:w="2538"/>
        <w:gridCol w:w="2520"/>
        <w:gridCol w:w="900"/>
        <w:gridCol w:w="5058"/>
      </w:tblGrid>
      <w:tr w:rsidR="00494599" w:rsidRPr="00F76419" w14:paraId="1605A2AB" w14:textId="77777777" w:rsidTr="00A206CC">
        <w:trPr>
          <w:cnfStyle w:val="100000000000" w:firstRow="1" w:lastRow="0" w:firstColumn="0" w:lastColumn="0" w:oddVBand="0" w:evenVBand="0" w:oddHBand="0" w:evenHBand="0" w:firstRowFirstColumn="0" w:firstRowLastColumn="0" w:lastRowFirstColumn="0" w:lastRowLastColumn="0"/>
        </w:trPr>
        <w:tc>
          <w:tcPr>
            <w:tcW w:w="2538" w:type="dxa"/>
          </w:tcPr>
          <w:p w14:paraId="7508E004" w14:textId="77777777" w:rsidR="00494599" w:rsidRPr="00F76419" w:rsidRDefault="00494599" w:rsidP="00E47282">
            <w:r w:rsidRPr="00F76419">
              <w:t>Contact</w:t>
            </w:r>
          </w:p>
        </w:tc>
        <w:tc>
          <w:tcPr>
            <w:tcW w:w="2520" w:type="dxa"/>
          </w:tcPr>
          <w:p w14:paraId="7087021F" w14:textId="77777777" w:rsidR="00494599" w:rsidRPr="00F76419" w:rsidRDefault="00494599" w:rsidP="00E47282">
            <w:r w:rsidRPr="00F76419">
              <w:t>Role</w:t>
            </w:r>
          </w:p>
        </w:tc>
        <w:tc>
          <w:tcPr>
            <w:tcW w:w="900" w:type="dxa"/>
          </w:tcPr>
          <w:p w14:paraId="06694518" w14:textId="77777777" w:rsidR="00494599" w:rsidRPr="00F76419" w:rsidRDefault="00494599" w:rsidP="00E47282">
            <w:r w:rsidRPr="00F76419">
              <w:t>Details</w:t>
            </w:r>
          </w:p>
        </w:tc>
        <w:tc>
          <w:tcPr>
            <w:tcW w:w="5058" w:type="dxa"/>
          </w:tcPr>
          <w:p w14:paraId="0F8C5781" w14:textId="77777777" w:rsidR="00494599" w:rsidRPr="00F76419" w:rsidRDefault="00494599" w:rsidP="00E47282"/>
        </w:tc>
      </w:tr>
      <w:tr w:rsidR="00494599" w:rsidRPr="00F76419" w14:paraId="75149642" w14:textId="77777777" w:rsidTr="00A206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713E3370" w14:textId="77777777" w:rsidR="00494599" w:rsidRPr="00F76419" w:rsidRDefault="00494599" w:rsidP="00E47282">
            <w:r w:rsidRPr="00F76419">
              <w:t>Project Business Contact</w:t>
            </w:r>
          </w:p>
        </w:tc>
        <w:tc>
          <w:tcPr>
            <w:tcW w:w="2520" w:type="dxa"/>
            <w:vMerge w:val="restart"/>
          </w:tcPr>
          <w:p w14:paraId="7A484E2A" w14:textId="77777777" w:rsidR="00494599" w:rsidRPr="00F76419" w:rsidRDefault="00494599" w:rsidP="00E47282">
            <w:r w:rsidRPr="00F76419">
              <w:t>Responsible for overall success of the project</w:t>
            </w:r>
          </w:p>
        </w:tc>
        <w:tc>
          <w:tcPr>
            <w:tcW w:w="900" w:type="dxa"/>
          </w:tcPr>
          <w:p w14:paraId="42EB927A" w14:textId="77777777" w:rsidR="00494599" w:rsidRPr="00F76419" w:rsidRDefault="00494599" w:rsidP="00E47282">
            <w:r w:rsidRPr="00F76419">
              <w:t>Name:</w:t>
            </w:r>
            <w:r>
              <w:t xml:space="preserve"> </w:t>
            </w:r>
          </w:p>
        </w:tc>
        <w:tc>
          <w:tcPr>
            <w:tcW w:w="5058" w:type="dxa"/>
          </w:tcPr>
          <w:p w14:paraId="625F177A" w14:textId="77777777" w:rsidR="00494599" w:rsidRPr="00B9395F" w:rsidRDefault="00494599" w:rsidP="00E47282">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939CDD3" w14:textId="77777777" w:rsidTr="00A206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31D5543E" w14:textId="77777777" w:rsidR="00494599" w:rsidRPr="00F76419" w:rsidRDefault="00494599" w:rsidP="00E47282"/>
        </w:tc>
        <w:tc>
          <w:tcPr>
            <w:tcW w:w="2520" w:type="dxa"/>
            <w:vMerge/>
          </w:tcPr>
          <w:p w14:paraId="600DA883" w14:textId="77777777" w:rsidR="00494599" w:rsidRPr="00F76419" w:rsidRDefault="00494599" w:rsidP="00E47282"/>
        </w:tc>
        <w:tc>
          <w:tcPr>
            <w:tcW w:w="900" w:type="dxa"/>
          </w:tcPr>
          <w:p w14:paraId="07068934" w14:textId="77777777" w:rsidR="00494599" w:rsidRPr="00F76419" w:rsidRDefault="00494599" w:rsidP="00E47282">
            <w:r w:rsidRPr="00F76419">
              <w:t xml:space="preserve">Phone: </w:t>
            </w:r>
          </w:p>
        </w:tc>
        <w:tc>
          <w:tcPr>
            <w:tcW w:w="5058" w:type="dxa"/>
          </w:tcPr>
          <w:p w14:paraId="20CA3AAD" w14:textId="77777777" w:rsidR="00494599" w:rsidRPr="00B9395F" w:rsidRDefault="00494599" w:rsidP="00E47282">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8C1CA61" w14:textId="77777777" w:rsidTr="00A206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0999DC5E" w14:textId="77777777" w:rsidR="00494599" w:rsidRPr="00F76419" w:rsidRDefault="00494599" w:rsidP="00E47282"/>
        </w:tc>
        <w:tc>
          <w:tcPr>
            <w:tcW w:w="2520" w:type="dxa"/>
            <w:vMerge/>
          </w:tcPr>
          <w:p w14:paraId="6EA7A4EA" w14:textId="77777777" w:rsidR="00494599" w:rsidRPr="00F76419" w:rsidRDefault="00494599" w:rsidP="00E47282"/>
        </w:tc>
        <w:tc>
          <w:tcPr>
            <w:tcW w:w="900" w:type="dxa"/>
          </w:tcPr>
          <w:p w14:paraId="306E89A3" w14:textId="77777777" w:rsidR="00494599" w:rsidRPr="00F76419" w:rsidRDefault="00494599" w:rsidP="00E47282">
            <w:r w:rsidRPr="00F76419">
              <w:t xml:space="preserve">Email: </w:t>
            </w:r>
          </w:p>
        </w:tc>
        <w:tc>
          <w:tcPr>
            <w:tcW w:w="5058" w:type="dxa"/>
          </w:tcPr>
          <w:p w14:paraId="1BA309F5" w14:textId="77777777" w:rsidR="00494599" w:rsidRPr="00B9395F" w:rsidRDefault="00494599" w:rsidP="00E47282">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D8E7128" w14:textId="77777777" w:rsidTr="00A206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1D7DC4EE" w14:textId="77777777" w:rsidR="00494599" w:rsidRPr="00F76419" w:rsidRDefault="00494599" w:rsidP="00E47282">
            <w:r w:rsidRPr="00F76419">
              <w:t>Project Interface Contact</w:t>
            </w:r>
          </w:p>
        </w:tc>
        <w:tc>
          <w:tcPr>
            <w:tcW w:w="2520" w:type="dxa"/>
            <w:vMerge w:val="restart"/>
          </w:tcPr>
          <w:p w14:paraId="7CF8A231" w14:textId="77777777" w:rsidR="00494599" w:rsidRPr="00F76419" w:rsidRDefault="00494599" w:rsidP="00E47282">
            <w:r w:rsidRPr="00F76419">
              <w:t>Interface expert, responsible for continuing interface support</w:t>
            </w:r>
          </w:p>
        </w:tc>
        <w:tc>
          <w:tcPr>
            <w:tcW w:w="900" w:type="dxa"/>
          </w:tcPr>
          <w:p w14:paraId="697339CB" w14:textId="77777777" w:rsidR="00494599" w:rsidRPr="00F76419" w:rsidRDefault="00494599" w:rsidP="00E47282">
            <w:r w:rsidRPr="00F76419">
              <w:t xml:space="preserve">Name: </w:t>
            </w:r>
          </w:p>
        </w:tc>
        <w:tc>
          <w:tcPr>
            <w:tcW w:w="5058" w:type="dxa"/>
          </w:tcPr>
          <w:p w14:paraId="047D14AA" w14:textId="77777777" w:rsidR="00494599" w:rsidRPr="00B9395F" w:rsidRDefault="00494599" w:rsidP="00E47282">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FC496A5" w14:textId="77777777" w:rsidTr="00A206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6C97FC98" w14:textId="77777777" w:rsidR="00494599" w:rsidRPr="00F76419" w:rsidRDefault="00494599" w:rsidP="00E47282"/>
        </w:tc>
        <w:tc>
          <w:tcPr>
            <w:tcW w:w="2520" w:type="dxa"/>
            <w:vMerge/>
          </w:tcPr>
          <w:p w14:paraId="1DC25718" w14:textId="77777777" w:rsidR="00494599" w:rsidRPr="00F76419" w:rsidRDefault="00494599" w:rsidP="00E47282"/>
        </w:tc>
        <w:tc>
          <w:tcPr>
            <w:tcW w:w="900" w:type="dxa"/>
          </w:tcPr>
          <w:p w14:paraId="43940192" w14:textId="77777777" w:rsidR="00494599" w:rsidRPr="00F76419" w:rsidRDefault="00494599" w:rsidP="00E47282">
            <w:r w:rsidRPr="00F76419">
              <w:t xml:space="preserve">Phone: </w:t>
            </w:r>
          </w:p>
        </w:tc>
        <w:tc>
          <w:tcPr>
            <w:tcW w:w="5058" w:type="dxa"/>
          </w:tcPr>
          <w:p w14:paraId="200D0D51" w14:textId="77777777" w:rsidR="00494599" w:rsidRPr="00B9395F" w:rsidRDefault="00494599" w:rsidP="00E47282">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9F85783" w14:textId="77777777" w:rsidTr="00A206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23D416F4" w14:textId="77777777" w:rsidR="00494599" w:rsidRPr="00F76419" w:rsidRDefault="00494599" w:rsidP="00E47282"/>
        </w:tc>
        <w:tc>
          <w:tcPr>
            <w:tcW w:w="2520" w:type="dxa"/>
            <w:vMerge/>
          </w:tcPr>
          <w:p w14:paraId="1A814E68" w14:textId="77777777" w:rsidR="00494599" w:rsidRPr="00F76419" w:rsidRDefault="00494599" w:rsidP="00E47282"/>
        </w:tc>
        <w:tc>
          <w:tcPr>
            <w:tcW w:w="900" w:type="dxa"/>
          </w:tcPr>
          <w:p w14:paraId="6DA9B55C" w14:textId="77777777" w:rsidR="00494599" w:rsidRPr="00F76419" w:rsidRDefault="00494599" w:rsidP="00E47282">
            <w:r w:rsidRPr="00F76419">
              <w:t xml:space="preserve">Email: </w:t>
            </w:r>
          </w:p>
        </w:tc>
        <w:tc>
          <w:tcPr>
            <w:tcW w:w="5058" w:type="dxa"/>
          </w:tcPr>
          <w:p w14:paraId="229F7280" w14:textId="77777777" w:rsidR="00494599" w:rsidRPr="00B9395F" w:rsidRDefault="00494599" w:rsidP="00E47282">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B76230B" w14:textId="77777777" w:rsidTr="00A206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27423394" w14:textId="77777777" w:rsidR="00494599" w:rsidRPr="00F76419" w:rsidRDefault="00494599" w:rsidP="00E47282">
            <w:r w:rsidRPr="00F76419">
              <w:t>Project IT Contact</w:t>
            </w:r>
          </w:p>
        </w:tc>
        <w:tc>
          <w:tcPr>
            <w:tcW w:w="2520" w:type="dxa"/>
            <w:vMerge w:val="restart"/>
          </w:tcPr>
          <w:p w14:paraId="31C17954" w14:textId="77777777" w:rsidR="00494599" w:rsidRPr="00F76419" w:rsidRDefault="00494599" w:rsidP="00E47282">
            <w:r w:rsidRPr="00F76419">
              <w:t>Networking and security expert, responsible for overall connectivity</w:t>
            </w:r>
          </w:p>
        </w:tc>
        <w:tc>
          <w:tcPr>
            <w:tcW w:w="900" w:type="dxa"/>
          </w:tcPr>
          <w:p w14:paraId="665846B5" w14:textId="77777777" w:rsidR="00494599" w:rsidRPr="00F76419" w:rsidRDefault="00494599" w:rsidP="00E47282">
            <w:r w:rsidRPr="00F76419">
              <w:t xml:space="preserve">Name: </w:t>
            </w:r>
          </w:p>
        </w:tc>
        <w:tc>
          <w:tcPr>
            <w:tcW w:w="5058" w:type="dxa"/>
          </w:tcPr>
          <w:p w14:paraId="639D7A9F" w14:textId="77777777" w:rsidR="00494599" w:rsidRPr="00B9395F" w:rsidRDefault="00494599" w:rsidP="00E47282">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AEC4D52" w14:textId="77777777" w:rsidTr="00A206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6E2B2B72" w14:textId="77777777" w:rsidR="00494599" w:rsidRPr="00F76419" w:rsidRDefault="00494599" w:rsidP="00E47282"/>
        </w:tc>
        <w:tc>
          <w:tcPr>
            <w:tcW w:w="2520" w:type="dxa"/>
            <w:vMerge/>
          </w:tcPr>
          <w:p w14:paraId="092E9513" w14:textId="77777777" w:rsidR="00494599" w:rsidRPr="00F76419" w:rsidRDefault="00494599" w:rsidP="00E47282"/>
        </w:tc>
        <w:tc>
          <w:tcPr>
            <w:tcW w:w="900" w:type="dxa"/>
          </w:tcPr>
          <w:p w14:paraId="5B19B984" w14:textId="77777777" w:rsidR="00494599" w:rsidRPr="00F76419" w:rsidRDefault="00494599" w:rsidP="00E47282">
            <w:r w:rsidRPr="00F76419">
              <w:t xml:space="preserve">Phone: </w:t>
            </w:r>
          </w:p>
        </w:tc>
        <w:tc>
          <w:tcPr>
            <w:tcW w:w="5058" w:type="dxa"/>
          </w:tcPr>
          <w:p w14:paraId="04EEDEF7" w14:textId="77777777" w:rsidR="00494599" w:rsidRPr="00B9395F" w:rsidRDefault="00494599" w:rsidP="00E47282">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8F7C2E7" w14:textId="77777777" w:rsidTr="00A206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365F2758" w14:textId="77777777" w:rsidR="00494599" w:rsidRPr="00F76419" w:rsidRDefault="00494599" w:rsidP="00E47282"/>
        </w:tc>
        <w:tc>
          <w:tcPr>
            <w:tcW w:w="2520" w:type="dxa"/>
            <w:vMerge/>
          </w:tcPr>
          <w:p w14:paraId="7B752BAA" w14:textId="77777777" w:rsidR="00494599" w:rsidRPr="00F76419" w:rsidRDefault="00494599" w:rsidP="00E47282"/>
        </w:tc>
        <w:tc>
          <w:tcPr>
            <w:tcW w:w="900" w:type="dxa"/>
          </w:tcPr>
          <w:p w14:paraId="59190AA6" w14:textId="77777777" w:rsidR="00494599" w:rsidRPr="00F76419" w:rsidRDefault="00494599" w:rsidP="00E47282">
            <w:r w:rsidRPr="00F76419">
              <w:t xml:space="preserve">Email: </w:t>
            </w:r>
          </w:p>
        </w:tc>
        <w:tc>
          <w:tcPr>
            <w:tcW w:w="5058" w:type="dxa"/>
          </w:tcPr>
          <w:p w14:paraId="30BA5FBE" w14:textId="77777777" w:rsidR="00494599" w:rsidRPr="00B9395F" w:rsidRDefault="00494599" w:rsidP="00E47282">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B4D6F7A" w14:textId="77777777" w:rsidTr="00A206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53FD11AD" w14:textId="77777777" w:rsidR="00494599" w:rsidRPr="00F76419" w:rsidRDefault="00494599" w:rsidP="00E47282">
            <w:r w:rsidRPr="00F76419">
              <w:t>Vendor Contact #1</w:t>
            </w:r>
          </w:p>
        </w:tc>
        <w:tc>
          <w:tcPr>
            <w:tcW w:w="2520" w:type="dxa"/>
            <w:vMerge w:val="restart"/>
          </w:tcPr>
          <w:p w14:paraId="2E9BFA22" w14:textId="77777777" w:rsidR="00494599" w:rsidRPr="00F76419" w:rsidRDefault="00494599" w:rsidP="00E47282">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30D7AD7D" w14:textId="77777777" w:rsidR="00494599" w:rsidRPr="00F76419" w:rsidRDefault="00494599" w:rsidP="00E47282">
            <w:r w:rsidRPr="00F76419">
              <w:t xml:space="preserve">Name: </w:t>
            </w:r>
          </w:p>
        </w:tc>
        <w:tc>
          <w:tcPr>
            <w:tcW w:w="5058" w:type="dxa"/>
          </w:tcPr>
          <w:p w14:paraId="5D2764A8" w14:textId="77777777" w:rsidR="00494599" w:rsidRPr="00B9395F" w:rsidRDefault="00494599" w:rsidP="00E47282">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B20B8BB" w14:textId="77777777" w:rsidTr="00A206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74BA6B1E" w14:textId="77777777" w:rsidR="00494599" w:rsidRPr="00F76419" w:rsidRDefault="00494599" w:rsidP="00E47282"/>
        </w:tc>
        <w:tc>
          <w:tcPr>
            <w:tcW w:w="2520" w:type="dxa"/>
            <w:vMerge/>
          </w:tcPr>
          <w:p w14:paraId="2EAC48E6" w14:textId="77777777" w:rsidR="00494599" w:rsidRPr="00F76419" w:rsidRDefault="00494599" w:rsidP="00E47282"/>
        </w:tc>
        <w:tc>
          <w:tcPr>
            <w:tcW w:w="900" w:type="dxa"/>
          </w:tcPr>
          <w:p w14:paraId="227561B8" w14:textId="77777777" w:rsidR="00494599" w:rsidRPr="00F76419" w:rsidRDefault="00494599" w:rsidP="00E47282">
            <w:r w:rsidRPr="00F76419">
              <w:t xml:space="preserve">Phone: </w:t>
            </w:r>
          </w:p>
        </w:tc>
        <w:tc>
          <w:tcPr>
            <w:tcW w:w="5058" w:type="dxa"/>
          </w:tcPr>
          <w:p w14:paraId="0C32923C" w14:textId="77777777" w:rsidR="00494599" w:rsidRPr="00B9395F" w:rsidRDefault="00494599" w:rsidP="00E47282">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7E9162E" w14:textId="77777777" w:rsidTr="00A206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015B8281" w14:textId="77777777" w:rsidR="00494599" w:rsidRPr="00F76419" w:rsidRDefault="00494599" w:rsidP="00E47282"/>
        </w:tc>
        <w:tc>
          <w:tcPr>
            <w:tcW w:w="2520" w:type="dxa"/>
            <w:vMerge/>
          </w:tcPr>
          <w:p w14:paraId="2EAA348E" w14:textId="77777777" w:rsidR="00494599" w:rsidRPr="00F76419" w:rsidRDefault="00494599" w:rsidP="00E47282"/>
        </w:tc>
        <w:tc>
          <w:tcPr>
            <w:tcW w:w="900" w:type="dxa"/>
          </w:tcPr>
          <w:p w14:paraId="52AEED13" w14:textId="77777777" w:rsidR="00494599" w:rsidRPr="00F76419" w:rsidRDefault="00494599" w:rsidP="00E47282">
            <w:r w:rsidRPr="00F76419">
              <w:t xml:space="preserve">Email: </w:t>
            </w:r>
          </w:p>
        </w:tc>
        <w:tc>
          <w:tcPr>
            <w:tcW w:w="5058" w:type="dxa"/>
          </w:tcPr>
          <w:p w14:paraId="1BC9CDCE" w14:textId="77777777" w:rsidR="00494599" w:rsidRPr="00B9395F" w:rsidRDefault="00494599" w:rsidP="00E47282">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6B6137F" w14:textId="77777777" w:rsidTr="00A206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34049AFC" w14:textId="77777777" w:rsidR="00494599" w:rsidRPr="00F76419" w:rsidRDefault="00494599" w:rsidP="00E47282">
            <w:r w:rsidRPr="00F76419">
              <w:t>Vendor Contact #2</w:t>
            </w:r>
          </w:p>
        </w:tc>
        <w:tc>
          <w:tcPr>
            <w:tcW w:w="2520" w:type="dxa"/>
            <w:vMerge w:val="restart"/>
          </w:tcPr>
          <w:p w14:paraId="2FBA78D5" w14:textId="77777777" w:rsidR="00494599" w:rsidRPr="00F76419" w:rsidRDefault="00494599" w:rsidP="00E47282">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1FBA6191" w14:textId="77777777" w:rsidR="00494599" w:rsidRPr="00F76419" w:rsidRDefault="00494599" w:rsidP="00E47282">
            <w:r w:rsidRPr="00F76419">
              <w:t xml:space="preserve">Name: </w:t>
            </w:r>
          </w:p>
        </w:tc>
        <w:tc>
          <w:tcPr>
            <w:tcW w:w="5058" w:type="dxa"/>
          </w:tcPr>
          <w:p w14:paraId="4C3DB784" w14:textId="77777777" w:rsidR="00494599" w:rsidRPr="00B9395F" w:rsidRDefault="00494599" w:rsidP="00E47282">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C8B488B" w14:textId="77777777" w:rsidTr="00A206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4216F974" w14:textId="77777777" w:rsidR="00494599" w:rsidRPr="00F76419" w:rsidRDefault="00494599" w:rsidP="00E47282"/>
        </w:tc>
        <w:tc>
          <w:tcPr>
            <w:tcW w:w="2520" w:type="dxa"/>
            <w:vMerge/>
          </w:tcPr>
          <w:p w14:paraId="066CBCD2" w14:textId="77777777" w:rsidR="00494599" w:rsidRPr="00F76419" w:rsidRDefault="00494599" w:rsidP="00E47282"/>
        </w:tc>
        <w:tc>
          <w:tcPr>
            <w:tcW w:w="900" w:type="dxa"/>
          </w:tcPr>
          <w:p w14:paraId="14948A6D" w14:textId="77777777" w:rsidR="00494599" w:rsidRPr="00F76419" w:rsidRDefault="00494599" w:rsidP="00E47282">
            <w:r w:rsidRPr="00F76419">
              <w:t xml:space="preserve">Phone: </w:t>
            </w:r>
          </w:p>
        </w:tc>
        <w:tc>
          <w:tcPr>
            <w:tcW w:w="5058" w:type="dxa"/>
          </w:tcPr>
          <w:p w14:paraId="218F2BAD" w14:textId="77777777" w:rsidR="00494599" w:rsidRPr="00B9395F" w:rsidRDefault="00494599" w:rsidP="00E47282">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14:paraId="2352AE57" w14:textId="77777777" w:rsidTr="00A206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566AB4EB" w14:textId="77777777" w:rsidR="00494599" w:rsidRPr="00F76419" w:rsidRDefault="00494599" w:rsidP="00E47282"/>
        </w:tc>
        <w:tc>
          <w:tcPr>
            <w:tcW w:w="2520" w:type="dxa"/>
            <w:vMerge/>
          </w:tcPr>
          <w:p w14:paraId="56AB6C98" w14:textId="77777777" w:rsidR="00494599" w:rsidRPr="00F76419" w:rsidRDefault="00494599" w:rsidP="00E47282"/>
        </w:tc>
        <w:tc>
          <w:tcPr>
            <w:tcW w:w="900" w:type="dxa"/>
          </w:tcPr>
          <w:p w14:paraId="0971D92A" w14:textId="77777777" w:rsidR="00494599" w:rsidRDefault="00494599" w:rsidP="00E47282">
            <w:r w:rsidRPr="00F76419">
              <w:t xml:space="preserve">Email: </w:t>
            </w:r>
          </w:p>
        </w:tc>
        <w:tc>
          <w:tcPr>
            <w:tcW w:w="5058" w:type="dxa"/>
          </w:tcPr>
          <w:p w14:paraId="6FA4E0D8" w14:textId="77777777" w:rsidR="00494599" w:rsidRPr="00B9395F" w:rsidRDefault="00494599" w:rsidP="00E47282">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06548F44" w14:textId="3DE75199" w:rsidR="00494599" w:rsidRDefault="00494599" w:rsidP="00133DB1"/>
    <w:tbl>
      <w:tblPr>
        <w:tblStyle w:val="ISQTable-New"/>
        <w:tblW w:w="0" w:type="auto"/>
        <w:tblLook w:val="04A0" w:firstRow="1" w:lastRow="0" w:firstColumn="1" w:lastColumn="0" w:noHBand="0" w:noVBand="1"/>
      </w:tblPr>
      <w:tblGrid>
        <w:gridCol w:w="1998"/>
        <w:gridCol w:w="7578"/>
      </w:tblGrid>
      <w:tr w:rsidR="00947ACF" w:rsidRPr="00DE5FB6" w14:paraId="09349FE3" w14:textId="77777777" w:rsidTr="00E47282">
        <w:trPr>
          <w:cnfStyle w:val="100000000000" w:firstRow="1" w:lastRow="0" w:firstColumn="0" w:lastColumn="0" w:oddVBand="0" w:evenVBand="0" w:oddHBand="0" w:evenHBand="0" w:firstRowFirstColumn="0" w:firstRowLastColumn="0" w:lastRowFirstColumn="0" w:lastRowLastColumn="0"/>
        </w:trPr>
        <w:tc>
          <w:tcPr>
            <w:tcW w:w="9576" w:type="dxa"/>
            <w:gridSpan w:val="2"/>
          </w:tcPr>
          <w:p w14:paraId="01573263" w14:textId="5A8DE40C" w:rsidR="00947ACF" w:rsidRDefault="00947ACF" w:rsidP="00E47282">
            <w:pPr>
              <w:pStyle w:val="Heading2"/>
              <w:outlineLvl w:val="1"/>
            </w:pPr>
            <w:bookmarkStart w:id="4" w:name="_Toc292354964"/>
            <w:bookmarkStart w:id="5" w:name="_Toc457829472"/>
            <w:r w:rsidRPr="00947ACF">
              <w:rPr>
                <w:color w:val="FFFFFF" w:themeColor="background1"/>
              </w:rPr>
              <w:lastRenderedPageBreak/>
              <w:t>Technical Overview</w:t>
            </w:r>
          </w:p>
        </w:tc>
      </w:tr>
      <w:tr w:rsidR="00947ACF" w:rsidRPr="00DE5FB6" w14:paraId="07737C00" w14:textId="77777777" w:rsidTr="00E4728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42E6897A" w14:textId="77777777" w:rsidR="00947ACF" w:rsidRPr="00DE5FB6" w:rsidRDefault="00947ACF" w:rsidP="00E47282">
            <w:pPr>
              <w:rPr>
                <w:rFonts w:ascii="Trebuchet MS" w:hAnsi="Trebuchet MS"/>
                <w:sz w:val="20"/>
                <w:szCs w:val="20"/>
              </w:rPr>
            </w:pPr>
            <w:r w:rsidRPr="00DE5FB6">
              <w:rPr>
                <w:rFonts w:ascii="Trebuchet MS" w:hAnsi="Trebuchet MS"/>
                <w:sz w:val="20"/>
                <w:szCs w:val="20"/>
              </w:rPr>
              <w:t>Third Party System</w:t>
            </w:r>
          </w:p>
        </w:tc>
        <w:tc>
          <w:tcPr>
            <w:tcW w:w="7578" w:type="dxa"/>
          </w:tcPr>
          <w:p w14:paraId="2134F3A3" w14:textId="2CD4C579" w:rsidR="00947ACF" w:rsidRPr="00E627E8" w:rsidRDefault="00AE2A5F" w:rsidP="00E47282">
            <w:pPr>
              <w:rPr>
                <w:rFonts w:ascii="Trebuchet MS" w:hAnsi="Trebuchet MS"/>
                <w:b w:val="0"/>
                <w:sz w:val="20"/>
                <w:szCs w:val="20"/>
              </w:rPr>
            </w:pPr>
            <w:r w:rsidRPr="00E627E8">
              <w:rPr>
                <w:b w:val="0"/>
              </w:rPr>
              <w:t>Wellcentive</w:t>
            </w:r>
          </w:p>
        </w:tc>
      </w:tr>
      <w:tr w:rsidR="00947ACF" w:rsidRPr="00DE5FB6" w14:paraId="651C7101" w14:textId="77777777" w:rsidTr="00E4728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7468BFEC" w14:textId="77777777" w:rsidR="00947ACF" w:rsidRPr="00DE5FB6" w:rsidRDefault="00947ACF" w:rsidP="00E47282">
            <w:pPr>
              <w:rPr>
                <w:rFonts w:ascii="Trebuchet MS" w:hAnsi="Trebuchet MS"/>
                <w:sz w:val="20"/>
                <w:szCs w:val="20"/>
              </w:rPr>
            </w:pPr>
            <w:r w:rsidRPr="00DE5FB6">
              <w:rPr>
                <w:rFonts w:ascii="Trebuchet MS" w:hAnsi="Trebuchet MS"/>
                <w:sz w:val="20"/>
                <w:szCs w:val="20"/>
              </w:rPr>
              <w:t>Interface Type</w:t>
            </w:r>
          </w:p>
        </w:tc>
        <w:tc>
          <w:tcPr>
            <w:tcW w:w="7578" w:type="dxa"/>
          </w:tcPr>
          <w:p w14:paraId="7197BC37" w14:textId="232EFC83" w:rsidR="00947ACF" w:rsidRPr="00E627E8" w:rsidRDefault="005165EC" w:rsidP="001F350D">
            <w:pPr>
              <w:rPr>
                <w:rFonts w:ascii="Trebuchet MS" w:hAnsi="Trebuchet MS"/>
                <w:b w:val="0"/>
                <w:sz w:val="20"/>
                <w:szCs w:val="20"/>
              </w:rPr>
            </w:pPr>
            <w:r w:rsidRPr="00E627E8">
              <w:rPr>
                <w:noProof/>
              </w:rPr>
              <mc:AlternateContent>
                <mc:Choice Requires="wps">
                  <w:drawing>
                    <wp:anchor distT="0" distB="0" distL="114300" distR="114300" simplePos="0" relativeHeight="251659264" behindDoc="0" locked="0" layoutInCell="1" allowOverlap="1" wp14:anchorId="05BAB771" wp14:editId="24492F4A">
                      <wp:simplePos x="0" y="0"/>
                      <wp:positionH relativeFrom="column">
                        <wp:posOffset>1430020</wp:posOffset>
                      </wp:positionH>
                      <wp:positionV relativeFrom="paragraph">
                        <wp:posOffset>243205</wp:posOffset>
                      </wp:positionV>
                      <wp:extent cx="1400175" cy="3429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4001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5CB64" w14:textId="69C29DE3" w:rsidR="002D55DB" w:rsidRDefault="002D55DB" w:rsidP="009B5769">
                                  <w:pPr>
                                    <w:jc w:val="center"/>
                                  </w:pPr>
                                  <w:r>
                                    <w:t xml:space="preserve">P&amp;R C-CDA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AB771" id="Text Box 9" o:spid="_x0000_s1027" type="#_x0000_t202" style="position:absolute;margin-left:112.6pt;margin-top:19.15pt;width:110.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" filled="f" stroked="f" strokeweight=".5pt">
                      <v:textbox>
                        <w:txbxContent>
                          <w:p w14:paraId="1095CB64" w14:textId="69C29DE3" w:rsidR="002D55DB" w:rsidRDefault="002D55DB" w:rsidP="009B5769">
                            <w:pPr>
                              <w:jc w:val="center"/>
                            </w:pPr>
                            <w:r>
                              <w:t xml:space="preserve">P&amp;R C-CDA </w:t>
                            </w:r>
                          </w:p>
                        </w:txbxContent>
                      </v:textbox>
                    </v:shape>
                  </w:pict>
                </mc:Fallback>
              </mc:AlternateContent>
            </w:r>
            <w:r w:rsidR="001F350D" w:rsidRPr="00E627E8">
              <w:rPr>
                <w:b w:val="0"/>
              </w:rPr>
              <w:t>C-CDA Exchange – Provide &amp; Register (P&amp;R) + Query &amp; Retrieve (Q&amp;R)</w:t>
            </w:r>
            <w:r w:rsidR="00861C75" w:rsidRPr="00E627E8">
              <w:rPr>
                <w:b w:val="0"/>
              </w:rPr>
              <w:t xml:space="preserve"> and/or </w:t>
            </w:r>
            <w:r w:rsidR="00AE2A5F" w:rsidRPr="00E627E8">
              <w:rPr>
                <w:b w:val="0"/>
              </w:rPr>
              <w:t xml:space="preserve">Outbound </w:t>
            </w:r>
            <w:r w:rsidR="00D41910" w:rsidRPr="00E627E8">
              <w:rPr>
                <w:b w:val="0"/>
              </w:rPr>
              <w:t>ANSI 837 File</w:t>
            </w:r>
          </w:p>
        </w:tc>
      </w:tr>
      <w:tr w:rsidR="00947ACF" w:rsidRPr="00DE5FB6" w14:paraId="4E8ACC47" w14:textId="77777777" w:rsidTr="006871F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525"/>
        </w:trPr>
        <w:tc>
          <w:tcPr>
            <w:tcW w:w="1998" w:type="dxa"/>
          </w:tcPr>
          <w:p w14:paraId="0F282A47" w14:textId="77777777" w:rsidR="00947ACF" w:rsidRPr="00DE5FB6" w:rsidRDefault="00947ACF" w:rsidP="00E47282">
            <w:pPr>
              <w:rPr>
                <w:rFonts w:ascii="Trebuchet MS" w:hAnsi="Trebuchet MS"/>
                <w:sz w:val="20"/>
                <w:szCs w:val="20"/>
              </w:rPr>
            </w:pPr>
            <w:r w:rsidRPr="00DE5FB6">
              <w:rPr>
                <w:rFonts w:ascii="Trebuchet MS" w:hAnsi="Trebuchet MS"/>
                <w:sz w:val="20"/>
                <w:szCs w:val="20"/>
              </w:rPr>
              <w:t>Schematic</w:t>
            </w:r>
          </w:p>
        </w:tc>
        <w:tc>
          <w:tcPr>
            <w:tcW w:w="7578" w:type="dxa"/>
          </w:tcPr>
          <w:p w14:paraId="12EAA363" w14:textId="26DF8473" w:rsidR="008F070C" w:rsidRPr="00E627E8" w:rsidRDefault="006871FE" w:rsidP="00E47282">
            <w:pPr>
              <w:rPr>
                <w:b w:val="0"/>
              </w:rPr>
            </w:pPr>
            <w:r w:rsidRPr="00E627E8">
              <w:rPr>
                <w:noProof/>
              </w:rPr>
              <w:drawing>
                <wp:anchor distT="0" distB="0" distL="114300" distR="114300" simplePos="0" relativeHeight="251670528" behindDoc="0" locked="0" layoutInCell="1" allowOverlap="1" wp14:anchorId="63FE6B09" wp14:editId="0E1546D0">
                  <wp:simplePos x="0" y="0"/>
                  <wp:positionH relativeFrom="column">
                    <wp:posOffset>3190240</wp:posOffset>
                  </wp:positionH>
                  <wp:positionV relativeFrom="paragraph">
                    <wp:posOffset>6350</wp:posOffset>
                  </wp:positionV>
                  <wp:extent cx="699135" cy="699135"/>
                  <wp:effectExtent l="0" t="0" r="5715" b="5715"/>
                  <wp:wrapNone/>
                  <wp:docPr id="22" name="Picture 22" descr="Image result for wellcentive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llcentive medic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9135" cy="699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27E8">
              <w:rPr>
                <w:noProof/>
              </w:rPr>
              <mc:AlternateContent>
                <mc:Choice Requires="wps">
                  <w:drawing>
                    <wp:anchor distT="0" distB="0" distL="114300" distR="114300" simplePos="0" relativeHeight="251658240" behindDoc="0" locked="0" layoutInCell="1" allowOverlap="1" wp14:anchorId="75D8D4A5" wp14:editId="512BC7A3">
                      <wp:simplePos x="0" y="0"/>
                      <wp:positionH relativeFrom="column">
                        <wp:posOffset>3078480</wp:posOffset>
                      </wp:positionH>
                      <wp:positionV relativeFrom="paragraph">
                        <wp:posOffset>596900</wp:posOffset>
                      </wp:positionV>
                      <wp:extent cx="944245" cy="368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94424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47F51D" w14:textId="3E04D3BB" w:rsidR="002D55DB" w:rsidRPr="00507FCB" w:rsidRDefault="002D55DB" w:rsidP="00507FCB">
                                  <w:pPr>
                                    <w:jc w:val="center"/>
                                    <w:rPr>
                                      <w:b/>
                                    </w:rPr>
                                  </w:pPr>
                                  <w:r>
                                    <w:rPr>
                                      <w:b/>
                                    </w:rPr>
                                    <w:t>Wellcentive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8D4A5" id="Text Box 6" o:spid="_x0000_s1028" type="#_x0000_t202" style="position:absolute;margin-left:242.4pt;margin-top:47pt;width:74.35pt;height: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" filled="f" stroked="f" strokeweight=".5pt">
                      <v:textbox>
                        <w:txbxContent>
                          <w:p w14:paraId="5447F51D" w14:textId="3E04D3BB" w:rsidR="002D55DB" w:rsidRPr="00507FCB" w:rsidRDefault="002D55DB" w:rsidP="00507FCB">
                            <w:pPr>
                              <w:jc w:val="center"/>
                              <w:rPr>
                                <w:b/>
                              </w:rPr>
                            </w:pPr>
                            <w:r>
                              <w:rPr>
                                <w:b/>
                              </w:rPr>
                              <w:t>Wellcentive</w:t>
                            </w:r>
                          </w:p>
                        </w:txbxContent>
                      </v:textbox>
                    </v:shape>
                  </w:pict>
                </mc:Fallback>
              </mc:AlternateContent>
            </w:r>
            <w:r w:rsidRPr="00E627E8">
              <w:rPr>
                <w:noProof/>
              </w:rPr>
              <mc:AlternateContent>
                <mc:Choice Requires="wps">
                  <w:drawing>
                    <wp:anchor distT="0" distB="0" distL="114300" distR="114300" simplePos="0" relativeHeight="251657216" behindDoc="0" locked="0" layoutInCell="1" allowOverlap="1" wp14:anchorId="00CC5922" wp14:editId="33CAE31B">
                      <wp:simplePos x="0" y="0"/>
                      <wp:positionH relativeFrom="column">
                        <wp:posOffset>347980</wp:posOffset>
                      </wp:positionH>
                      <wp:positionV relativeFrom="paragraph">
                        <wp:posOffset>558165</wp:posOffset>
                      </wp:positionV>
                      <wp:extent cx="819785" cy="309880"/>
                      <wp:effectExtent l="0" t="0" r="0" b="0"/>
                      <wp:wrapNone/>
                      <wp:docPr id="3" name="Text Box 3"/>
                      <wp:cNvGraphicFramePr/>
                      <a:graphic xmlns:a="http://schemas.openxmlformats.org/drawingml/2006/main">
                        <a:graphicData uri="http://schemas.microsoft.com/office/word/2010/wordprocessingShape">
                          <wps:wsp>
                            <wps:cNvSpPr txBox="1"/>
                            <wps:spPr>
                              <a:xfrm>
                                <a:off x="0" y="0"/>
                                <a:ext cx="81978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9A45B7" w14:textId="1251BDA9" w:rsidR="002D55DB" w:rsidRPr="00507FCB" w:rsidRDefault="002D55DB" w:rsidP="00861C75">
                                  <w:pPr>
                                    <w:jc w:val="center"/>
                                    <w:rPr>
                                      <w:b/>
                                    </w:rPr>
                                  </w:pPr>
                                  <w:r w:rsidRPr="00507FCB">
                                    <w:rPr>
                                      <w:b/>
                                    </w:rPr>
                                    <w:t>athena</w:t>
                                  </w:r>
                                  <w:r w:rsidRPr="00902B73">
                                    <w:t>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C5922" id="Text Box 3" o:spid="_x0000_s1029" type="#_x0000_t202" style="position:absolute;margin-left:27.4pt;margin-top:43.95pt;width:64.55pt;height:2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" filled="f" stroked="f" strokeweight=".5pt">
                      <v:textbox>
                        <w:txbxContent>
                          <w:p w14:paraId="139A45B7" w14:textId="1251BDA9" w:rsidR="002D55DB" w:rsidRPr="00507FCB" w:rsidRDefault="002D55DB" w:rsidP="00861C75">
                            <w:pPr>
                              <w:jc w:val="center"/>
                              <w:rPr>
                                <w:b/>
                              </w:rPr>
                            </w:pPr>
                            <w:r w:rsidRPr="00507FCB">
                              <w:rPr>
                                <w:b/>
                              </w:rPr>
                              <w:t>athena</w:t>
                            </w:r>
                            <w:r w:rsidRPr="00902B73">
                              <w:t>Net</w:t>
                            </w:r>
                          </w:p>
                        </w:txbxContent>
                      </v:textbox>
                    </v:shape>
                  </w:pict>
                </mc:Fallback>
              </mc:AlternateContent>
            </w:r>
            <w:r w:rsidRPr="00E627E8">
              <w:rPr>
                <w:rFonts w:ascii="Helvetica" w:hAnsi="Helvetica" w:cs="Arial"/>
                <w:noProof/>
                <w:color w:val="0C0F12"/>
                <w:sz w:val="21"/>
                <w:szCs w:val="21"/>
              </w:rPr>
              <w:drawing>
                <wp:anchor distT="0" distB="0" distL="114300" distR="114300" simplePos="0" relativeHeight="251673600" behindDoc="0" locked="0" layoutInCell="1" allowOverlap="1" wp14:anchorId="38B30231" wp14:editId="785FCF30">
                  <wp:simplePos x="0" y="0"/>
                  <wp:positionH relativeFrom="column">
                    <wp:posOffset>481330</wp:posOffset>
                  </wp:positionH>
                  <wp:positionV relativeFrom="paragraph">
                    <wp:posOffset>39370</wp:posOffset>
                  </wp:positionV>
                  <wp:extent cx="587375" cy="666750"/>
                  <wp:effectExtent l="0" t="0" r="3175" b="0"/>
                  <wp:wrapNone/>
                  <wp:docPr id="2" name="Picture 2" descr="https://athena.widencollective.com/thumbnail/37d26d84-a44f-4153-8a0f-0c8e7f2fa32c/av/2048px/athenaNet-3color-purple.png?t=1527965412130&amp;s=6c28bf953fe03a733e75c8c0eb6008afd755d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thena.widencollective.com/thumbnail/37d26d84-a44f-4153-8a0f-0c8e7f2fa32c/av/2048px/athenaNet-3color-purple.png?t=1527965412130&amp;s=6c28bf953fe03a733e75c8c0eb6008afd755d930"/>
                          <pic:cNvPicPr>
                            <a:picLocks noChangeAspect="1" noChangeArrowheads="1"/>
                          </pic:cNvPicPr>
                        </pic:nvPicPr>
                        <pic:blipFill rotWithShape="1">
                          <a:blip r:embed="rId15">
                            <a:extLst>
                              <a:ext uri="{28A0092B-C50C-407E-A947-70E740481C1C}">
                                <a14:useLocalDpi xmlns:a14="http://schemas.microsoft.com/office/drawing/2010/main" val="0"/>
                              </a:ext>
                            </a:extLst>
                          </a:blip>
                          <a:srcRect l="9278" t="21422" r="77737" b="30010"/>
                          <a:stretch/>
                        </pic:blipFill>
                        <pic:spPr bwMode="auto">
                          <a:xfrm>
                            <a:off x="0" y="0"/>
                            <a:ext cx="587375" cy="66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65EC" w:rsidRPr="00E627E8">
              <w:rPr>
                <w:noProof/>
              </w:rPr>
              <mc:AlternateContent>
                <mc:Choice Requires="wps">
                  <w:drawing>
                    <wp:anchor distT="0" distB="0" distL="114300" distR="114300" simplePos="0" relativeHeight="251661312" behindDoc="0" locked="0" layoutInCell="1" allowOverlap="1" wp14:anchorId="67878A8A" wp14:editId="67E8EC2B">
                      <wp:simplePos x="0" y="0"/>
                      <wp:positionH relativeFrom="column">
                        <wp:posOffset>1428115</wp:posOffset>
                      </wp:positionH>
                      <wp:positionV relativeFrom="paragraph">
                        <wp:posOffset>95885</wp:posOffset>
                      </wp:positionV>
                      <wp:extent cx="1400175" cy="342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4001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D3D531" w14:textId="75C5B33A" w:rsidR="002D55DB" w:rsidRDefault="002D55DB" w:rsidP="00861C75">
                                  <w:pPr>
                                    <w:jc w:val="center"/>
                                  </w:pPr>
                                  <w:r>
                                    <w:t>ANSI 837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78A8A" id="Text Box 7" o:spid="_x0000_s1030" type="#_x0000_t202" style="position:absolute;margin-left:112.45pt;margin-top:7.55pt;width:110.2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" filled="f" stroked="f" strokeweight=".5pt">
                      <v:textbox>
                        <w:txbxContent>
                          <w:p w14:paraId="5DD3D531" w14:textId="75C5B33A" w:rsidR="002D55DB" w:rsidRDefault="002D55DB" w:rsidP="00861C75">
                            <w:pPr>
                              <w:jc w:val="center"/>
                            </w:pPr>
                            <w:r>
                              <w:t>ANSI 837</w:t>
                            </w:r>
                          </w:p>
                        </w:txbxContent>
                      </v:textbox>
                    </v:shape>
                  </w:pict>
                </mc:Fallback>
              </mc:AlternateContent>
            </w:r>
            <w:r w:rsidR="005165EC" w:rsidRPr="00E627E8">
              <w:rPr>
                <w:noProof/>
              </w:rPr>
              <mc:AlternateContent>
                <mc:Choice Requires="wps">
                  <w:drawing>
                    <wp:anchor distT="0" distB="0" distL="114300" distR="114300" simplePos="0" relativeHeight="251663360" behindDoc="0" locked="0" layoutInCell="1" allowOverlap="1" wp14:anchorId="02C2FB49" wp14:editId="4A870119">
                      <wp:simplePos x="0" y="0"/>
                      <wp:positionH relativeFrom="column">
                        <wp:posOffset>1666875</wp:posOffset>
                      </wp:positionH>
                      <wp:positionV relativeFrom="paragraph">
                        <wp:posOffset>478155</wp:posOffset>
                      </wp:positionV>
                      <wp:extent cx="1054100" cy="3333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0541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1CAC6F" w14:textId="429D785A" w:rsidR="002D55DB" w:rsidRDefault="002D55DB">
                                  <w:r>
                                    <w:t>Q&amp;R C-CDA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2FB49" id="Text Box 17" o:spid="_x0000_s1031" type="#_x0000_t202" style="position:absolute;margin-left:131.25pt;margin-top:37.65pt;width:83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" filled="f" stroked="f" strokeweight=".5pt">
                      <v:textbox>
                        <w:txbxContent>
                          <w:p w14:paraId="561CAC6F" w14:textId="429D785A" w:rsidR="002D55DB" w:rsidRDefault="002D55DB">
                            <w:r>
                              <w:t>Q&amp;R C-CDA</w:t>
                            </w:r>
                          </w:p>
                        </w:txbxContent>
                      </v:textbox>
                    </v:shape>
                  </w:pict>
                </mc:Fallback>
              </mc:AlternateContent>
            </w:r>
            <w:r w:rsidR="005165EC" w:rsidRPr="00E627E8">
              <w:rPr>
                <w:noProof/>
              </w:rPr>
              <mc:AlternateContent>
                <mc:Choice Requires="wps">
                  <w:drawing>
                    <wp:anchor distT="0" distB="0" distL="114300" distR="114300" simplePos="0" relativeHeight="251667456" behindDoc="0" locked="0" layoutInCell="1" allowOverlap="1" wp14:anchorId="22366B2D" wp14:editId="1C77149C">
                      <wp:simplePos x="0" y="0"/>
                      <wp:positionH relativeFrom="column">
                        <wp:posOffset>1393825</wp:posOffset>
                      </wp:positionH>
                      <wp:positionV relativeFrom="paragraph">
                        <wp:posOffset>534670</wp:posOffset>
                      </wp:positionV>
                      <wp:extent cx="1708150" cy="8255"/>
                      <wp:effectExtent l="38100" t="114300" r="0" b="144145"/>
                      <wp:wrapNone/>
                      <wp:docPr id="21" name="Line 39"/>
                      <wp:cNvGraphicFramePr/>
                      <a:graphic xmlns:a="http://schemas.openxmlformats.org/drawingml/2006/main">
                        <a:graphicData uri="http://schemas.microsoft.com/office/word/2010/wordprocessingShape">
                          <wps:wsp>
                            <wps:cNvCnPr/>
                            <wps:spPr bwMode="auto">
                              <a:xfrm flipV="1">
                                <a:off x="0" y="0"/>
                                <a:ext cx="1708150" cy="8255"/>
                              </a:xfrm>
                              <a:prstGeom prst="line">
                                <a:avLst/>
                              </a:prstGeom>
                              <a:noFill/>
                              <a:ln w="57150">
                                <a:solidFill>
                                  <a:schemeClr val="accent4">
                                    <a:lumMod val="60000"/>
                                    <a:lumOff val="40000"/>
                                  </a:schemeClr>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C5E83D9" id="Line 39"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5pt,42.1pt" to="244.2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" strokecolor="#408eeb [1943]" strokeweight="4.5pt">
                      <v:stroke startarrow="block"/>
                    </v:line>
                  </w:pict>
                </mc:Fallback>
              </mc:AlternateContent>
            </w:r>
            <w:r w:rsidR="005165EC" w:rsidRPr="00E627E8">
              <w:rPr>
                <w:noProof/>
              </w:rPr>
              <mc:AlternateContent>
                <mc:Choice Requires="wps">
                  <w:drawing>
                    <wp:anchor distT="0" distB="0" distL="114300" distR="114300" simplePos="0" relativeHeight="251666432" behindDoc="0" locked="0" layoutInCell="1" allowOverlap="1" wp14:anchorId="5D75F7F6" wp14:editId="2B0915C2">
                      <wp:simplePos x="0" y="0"/>
                      <wp:positionH relativeFrom="column">
                        <wp:posOffset>1393825</wp:posOffset>
                      </wp:positionH>
                      <wp:positionV relativeFrom="paragraph">
                        <wp:posOffset>419735</wp:posOffset>
                      </wp:positionV>
                      <wp:extent cx="1708150" cy="5080"/>
                      <wp:effectExtent l="0" t="114300" r="0" b="147320"/>
                      <wp:wrapNone/>
                      <wp:docPr id="20" name="Line 33"/>
                      <wp:cNvGraphicFramePr/>
                      <a:graphic xmlns:a="http://schemas.openxmlformats.org/drawingml/2006/main">
                        <a:graphicData uri="http://schemas.microsoft.com/office/word/2010/wordprocessingShape">
                          <wps:wsp>
                            <wps:cNvCnPr/>
                            <wps:spPr bwMode="auto">
                              <a:xfrm flipV="1">
                                <a:off x="0" y="0"/>
                                <a:ext cx="1708150" cy="5080"/>
                              </a:xfrm>
                              <a:prstGeom prst="line">
                                <a:avLst/>
                              </a:prstGeom>
                              <a:noFill/>
                              <a:ln w="57150">
                                <a:solidFill>
                                  <a:schemeClr val="accent2"/>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E208347" id="Line 33"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5pt,33.05pt" to="244.2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" strokecolor="#799a3d [3205]" strokeweight="4.5pt">
                      <v:stroke endarrow="block"/>
                    </v:line>
                  </w:pict>
                </mc:Fallback>
              </mc:AlternateContent>
            </w:r>
            <w:r w:rsidR="00A206CC" w:rsidRPr="00E627E8">
              <w:rPr>
                <w:noProof/>
              </w:rPr>
              <mc:AlternateContent>
                <mc:Choice Requires="wps">
                  <w:drawing>
                    <wp:inline distT="0" distB="0" distL="0" distR="0" wp14:anchorId="64AF4253" wp14:editId="4A82286E">
                      <wp:extent cx="4256954" cy="1009650"/>
                      <wp:effectExtent l="0" t="0" r="0" b="0"/>
                      <wp:docPr id="10" name="Rectangle 10"/>
                      <wp:cNvGraphicFramePr/>
                      <a:graphic xmlns:a="http://schemas.openxmlformats.org/drawingml/2006/main">
                        <a:graphicData uri="http://schemas.microsoft.com/office/word/2010/wordprocessingShape">
                          <wps:wsp>
                            <wps:cNvSpPr/>
                            <wps:spPr>
                              <a:xfrm>
                                <a:off x="0" y="0"/>
                                <a:ext cx="4256954" cy="1009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37DBE7" id="Rectangle 10" o:spid="_x0000_s1026" style="width:335.2pt;height: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" fillcolor="white [3212]" stroked="f" strokeweight="2pt">
                      <w10:anchorlock/>
                    </v:rect>
                  </w:pict>
                </mc:Fallback>
              </mc:AlternateContent>
            </w:r>
          </w:p>
        </w:tc>
      </w:tr>
      <w:tr w:rsidR="00947ACF" w:rsidRPr="00DE5FB6" w14:paraId="3777C5D8" w14:textId="77777777" w:rsidTr="00E4728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3DCBAC4A" w14:textId="77777777" w:rsidR="00947ACF" w:rsidRPr="00DE5FB6" w:rsidRDefault="00947ACF" w:rsidP="00E47282">
            <w:pPr>
              <w:rPr>
                <w:rFonts w:ascii="Trebuchet MS" w:hAnsi="Trebuchet MS"/>
                <w:sz w:val="20"/>
                <w:szCs w:val="20"/>
              </w:rPr>
            </w:pPr>
            <w:r w:rsidRPr="00DE5FB6">
              <w:rPr>
                <w:rFonts w:ascii="Trebuchet MS" w:hAnsi="Trebuchet MS"/>
                <w:sz w:val="20"/>
                <w:szCs w:val="20"/>
              </w:rPr>
              <w:t>Format</w:t>
            </w:r>
          </w:p>
        </w:tc>
        <w:tc>
          <w:tcPr>
            <w:tcW w:w="7578" w:type="dxa"/>
          </w:tcPr>
          <w:p w14:paraId="499D6D52" w14:textId="6CF17E9C" w:rsidR="00947ACF" w:rsidRPr="00E627E8" w:rsidRDefault="00047CB4" w:rsidP="00D41910">
            <w:pPr>
              <w:rPr>
                <w:rFonts w:ascii="Trebuchet MS" w:hAnsi="Trebuchet MS"/>
                <w:b w:val="0"/>
                <w:sz w:val="20"/>
                <w:szCs w:val="20"/>
              </w:rPr>
            </w:pPr>
            <w:r w:rsidRPr="00E627E8">
              <w:rPr>
                <w:b w:val="0"/>
              </w:rPr>
              <w:t xml:space="preserve">XML (C-CDA), </w:t>
            </w:r>
            <w:r w:rsidR="00AE2A5F" w:rsidRPr="00E627E8">
              <w:rPr>
                <w:b w:val="0"/>
              </w:rPr>
              <w:t>ANSI 837</w:t>
            </w:r>
            <w:r w:rsidR="002869A7" w:rsidRPr="00E627E8">
              <w:rPr>
                <w:b w:val="0"/>
              </w:rPr>
              <w:t xml:space="preserve"> </w:t>
            </w:r>
          </w:p>
        </w:tc>
      </w:tr>
      <w:tr w:rsidR="000B2936" w:rsidRPr="00DE5FB6" w14:paraId="1EBFC167" w14:textId="77777777" w:rsidTr="00E4728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7A17D5AD" w14:textId="72E49B57" w:rsidR="000B2936" w:rsidRPr="00DE5FB6" w:rsidRDefault="000B2936" w:rsidP="000B2936">
            <w:pPr>
              <w:rPr>
                <w:rFonts w:ascii="Trebuchet MS" w:hAnsi="Trebuchet MS"/>
                <w:sz w:val="20"/>
                <w:szCs w:val="20"/>
              </w:rPr>
            </w:pPr>
            <w:r w:rsidRPr="00DE5FB6">
              <w:rPr>
                <w:rFonts w:ascii="Trebuchet MS" w:hAnsi="Trebuchet MS"/>
                <w:sz w:val="20"/>
                <w:szCs w:val="20"/>
              </w:rPr>
              <w:t>Frequency of Data Transfer</w:t>
            </w:r>
          </w:p>
        </w:tc>
        <w:tc>
          <w:tcPr>
            <w:tcW w:w="7578" w:type="dxa"/>
          </w:tcPr>
          <w:p w14:paraId="7F6D4A13" w14:textId="47285968" w:rsidR="000B2936" w:rsidRPr="00E627E8" w:rsidRDefault="000B2936" w:rsidP="000B2936">
            <w:pPr>
              <w:rPr>
                <w:b w:val="0"/>
                <w:szCs w:val="18"/>
              </w:rPr>
            </w:pPr>
            <w:r w:rsidRPr="00E627E8">
              <w:rPr>
                <w:b w:val="0"/>
                <w:szCs w:val="18"/>
              </w:rPr>
              <w:t xml:space="preserve">Real time for C-CDA, daily for ANSI 837 </w:t>
            </w:r>
          </w:p>
        </w:tc>
      </w:tr>
      <w:tr w:rsidR="000B2936" w:rsidRPr="00DE5FB6" w14:paraId="71CCCC82" w14:textId="77777777" w:rsidTr="00E4728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38AAB60D" w14:textId="71FACDE9" w:rsidR="000B2936" w:rsidRPr="00DE5FB6" w:rsidRDefault="000B2936" w:rsidP="000B2936">
            <w:pPr>
              <w:rPr>
                <w:rFonts w:ascii="Trebuchet MS" w:hAnsi="Trebuchet MS"/>
                <w:sz w:val="20"/>
                <w:szCs w:val="20"/>
              </w:rPr>
            </w:pPr>
            <w:r w:rsidRPr="00DE5FB6">
              <w:rPr>
                <w:rFonts w:ascii="Trebuchet MS" w:hAnsi="Trebuchet MS"/>
                <w:sz w:val="20"/>
                <w:szCs w:val="20"/>
              </w:rPr>
              <w:t>Connectivity</w:t>
            </w:r>
          </w:p>
        </w:tc>
        <w:tc>
          <w:tcPr>
            <w:tcW w:w="7578" w:type="dxa"/>
          </w:tcPr>
          <w:p w14:paraId="0816E7F1" w14:textId="3DBA4966" w:rsidR="000B2936" w:rsidRPr="00E627E8" w:rsidRDefault="000B2936" w:rsidP="000B2936">
            <w:pPr>
              <w:rPr>
                <w:b w:val="0"/>
                <w:szCs w:val="18"/>
              </w:rPr>
            </w:pPr>
            <w:r w:rsidRPr="00E627E8">
              <w:rPr>
                <w:b w:val="0"/>
                <w:szCs w:val="18"/>
              </w:rPr>
              <w:t>XDS.b (C-CDA P&amp;R + Q&amp;R), SFTP (ANSI 837)</w:t>
            </w:r>
          </w:p>
        </w:tc>
      </w:tr>
      <w:tr w:rsidR="000B2936" w:rsidRPr="00DE5FB6" w14:paraId="777CF830" w14:textId="77777777" w:rsidTr="00E4728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7D5156B2" w14:textId="2FDE0F38" w:rsidR="000B2936" w:rsidRPr="00DE5FB6" w:rsidRDefault="000B2936" w:rsidP="000B2936">
            <w:pPr>
              <w:rPr>
                <w:rFonts w:ascii="Trebuchet MS" w:hAnsi="Trebuchet MS"/>
                <w:sz w:val="20"/>
                <w:szCs w:val="20"/>
              </w:rPr>
            </w:pPr>
            <w:r>
              <w:rPr>
                <w:rFonts w:ascii="Trebuchet MS" w:hAnsi="Trebuchet MS"/>
                <w:sz w:val="20"/>
                <w:szCs w:val="20"/>
              </w:rPr>
              <w:t>Workflow Overview</w:t>
            </w:r>
          </w:p>
        </w:tc>
        <w:tc>
          <w:tcPr>
            <w:tcW w:w="7578" w:type="dxa"/>
          </w:tcPr>
          <w:p w14:paraId="488DCC80" w14:textId="3B5D98C9" w:rsidR="000B2936" w:rsidRPr="00E627E8" w:rsidRDefault="000B2936" w:rsidP="000B2936">
            <w:pPr>
              <w:pStyle w:val="ListParagraph"/>
              <w:numPr>
                <w:ilvl w:val="0"/>
                <w:numId w:val="25"/>
              </w:numPr>
              <w:rPr>
                <w:b w:val="0"/>
              </w:rPr>
            </w:pPr>
            <w:r w:rsidRPr="00E627E8">
              <w:rPr>
                <w:b w:val="0"/>
              </w:rPr>
              <w:t>athenaNet provides a C</w:t>
            </w:r>
            <w:r w:rsidR="006C5265" w:rsidRPr="00E627E8">
              <w:rPr>
                <w:b w:val="0"/>
              </w:rPr>
              <w:t>-</w:t>
            </w:r>
            <w:r w:rsidRPr="00E627E8">
              <w:rPr>
                <w:b w:val="0"/>
              </w:rPr>
              <w:t>CD</w:t>
            </w:r>
            <w:r w:rsidR="006C5265" w:rsidRPr="00E627E8">
              <w:rPr>
                <w:b w:val="0"/>
              </w:rPr>
              <w:t>A</w:t>
            </w:r>
            <w:r w:rsidRPr="00E627E8">
              <w:rPr>
                <w:b w:val="0"/>
              </w:rPr>
              <w:t xml:space="preserve"> and registers patient into WellCentive and claim file (837) for reporting</w:t>
            </w:r>
          </w:p>
          <w:p w14:paraId="3477EAF1" w14:textId="076A76C6" w:rsidR="000B2936" w:rsidRPr="00E627E8" w:rsidRDefault="000B2936" w:rsidP="000B2936">
            <w:pPr>
              <w:pStyle w:val="ListParagraph"/>
              <w:numPr>
                <w:ilvl w:val="0"/>
                <w:numId w:val="25"/>
              </w:numPr>
              <w:rPr>
                <w:b w:val="0"/>
              </w:rPr>
            </w:pPr>
            <w:r w:rsidRPr="00E627E8">
              <w:rPr>
                <w:b w:val="0"/>
              </w:rPr>
              <w:t>athenaNet queries and retrieves</w:t>
            </w:r>
            <w:r w:rsidR="00CD6838" w:rsidRPr="00E627E8">
              <w:rPr>
                <w:b w:val="0"/>
              </w:rPr>
              <w:t xml:space="preserve"> </w:t>
            </w:r>
            <w:r w:rsidRPr="00E627E8">
              <w:rPr>
                <w:b w:val="0"/>
              </w:rPr>
              <w:t>C</w:t>
            </w:r>
            <w:r w:rsidR="006C5265" w:rsidRPr="00E627E8">
              <w:rPr>
                <w:b w:val="0"/>
              </w:rPr>
              <w:t>-C</w:t>
            </w:r>
            <w:r w:rsidRPr="00E627E8">
              <w:rPr>
                <w:b w:val="0"/>
              </w:rPr>
              <w:t>DA</w:t>
            </w:r>
            <w:r w:rsidR="006C5265" w:rsidRPr="00E627E8">
              <w:rPr>
                <w:b w:val="0"/>
              </w:rPr>
              <w:t xml:space="preserve"> documents</w:t>
            </w:r>
            <w:r w:rsidRPr="00E627E8">
              <w:rPr>
                <w:b w:val="0"/>
              </w:rPr>
              <w:t xml:space="preserve"> </w:t>
            </w:r>
            <w:r w:rsidR="00C32967" w:rsidRPr="00E627E8">
              <w:rPr>
                <w:b w:val="0"/>
              </w:rPr>
              <w:t>from Wellcentive</w:t>
            </w:r>
          </w:p>
        </w:tc>
      </w:tr>
      <w:tr w:rsidR="000B2936" w:rsidRPr="00DE5FB6" w14:paraId="3200AAD2" w14:textId="77777777" w:rsidTr="00E4728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277B4048" w14:textId="64374B4E" w:rsidR="000B2936" w:rsidRPr="00DE5FB6" w:rsidRDefault="000B2936" w:rsidP="000B2936">
            <w:pPr>
              <w:rPr>
                <w:rFonts w:ascii="Trebuchet MS" w:hAnsi="Trebuchet MS"/>
                <w:sz w:val="20"/>
                <w:szCs w:val="20"/>
              </w:rPr>
            </w:pPr>
            <w:r>
              <w:rPr>
                <w:rFonts w:ascii="Trebuchet MS" w:hAnsi="Trebuchet MS"/>
                <w:sz w:val="20"/>
                <w:szCs w:val="20"/>
              </w:rPr>
              <w:t>Use Case</w:t>
            </w:r>
          </w:p>
        </w:tc>
        <w:tc>
          <w:tcPr>
            <w:tcW w:w="7578" w:type="dxa"/>
          </w:tcPr>
          <w:p w14:paraId="3E5DDD54" w14:textId="4BEE5752" w:rsidR="000B2936" w:rsidRPr="00E627E8" w:rsidRDefault="000B2936" w:rsidP="000B2936">
            <w:pPr>
              <w:rPr>
                <w:b w:val="0"/>
              </w:rPr>
            </w:pPr>
            <w:r w:rsidRPr="00E627E8">
              <w:rPr>
                <w:b w:val="0"/>
              </w:rPr>
              <w:t>Well</w:t>
            </w:r>
            <w:r w:rsidR="00830C20" w:rsidRPr="00E627E8">
              <w:rPr>
                <w:b w:val="0"/>
              </w:rPr>
              <w:t>c</w:t>
            </w:r>
            <w:r w:rsidRPr="00E627E8">
              <w:rPr>
                <w:b w:val="0"/>
              </w:rPr>
              <w:t>entive and athen</w:t>
            </w:r>
            <w:r w:rsidR="00830C20" w:rsidRPr="00E627E8">
              <w:rPr>
                <w:b w:val="0"/>
              </w:rPr>
              <w:t>a</w:t>
            </w:r>
            <w:r w:rsidRPr="00E627E8">
              <w:rPr>
                <w:b w:val="0"/>
              </w:rPr>
              <w:t xml:space="preserve">Net </w:t>
            </w:r>
            <w:r w:rsidR="00CF5C9B">
              <w:rPr>
                <w:b w:val="0"/>
              </w:rPr>
              <w:t xml:space="preserve">exchanges </w:t>
            </w:r>
            <w:r w:rsidRPr="00E627E8">
              <w:rPr>
                <w:b w:val="0"/>
              </w:rPr>
              <w:t>C-CDA</w:t>
            </w:r>
            <w:r w:rsidR="00830C20" w:rsidRPr="00E627E8">
              <w:rPr>
                <w:b w:val="0"/>
              </w:rPr>
              <w:t xml:space="preserve"> documents</w:t>
            </w:r>
            <w:r w:rsidRPr="00E627E8">
              <w:rPr>
                <w:b w:val="0"/>
              </w:rPr>
              <w:t xml:space="preserve"> for patient information sharing</w:t>
            </w:r>
            <w:r w:rsidR="00155674" w:rsidRPr="00E627E8">
              <w:rPr>
                <w:b w:val="0"/>
              </w:rPr>
              <w:t xml:space="preserve"> and reporting</w:t>
            </w:r>
          </w:p>
        </w:tc>
      </w:tr>
      <w:tr w:rsidR="000B2936" w:rsidRPr="008313BC" w14:paraId="26AF400A" w14:textId="77777777" w:rsidTr="00E4728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92"/>
        </w:trPr>
        <w:tc>
          <w:tcPr>
            <w:tcW w:w="1998" w:type="dxa"/>
          </w:tcPr>
          <w:p w14:paraId="376A6FF1" w14:textId="1C07D482" w:rsidR="000B2936" w:rsidRDefault="000B2936" w:rsidP="000B2936">
            <w:pPr>
              <w:rPr>
                <w:rFonts w:ascii="Trebuchet MS" w:hAnsi="Trebuchet MS"/>
                <w:sz w:val="20"/>
                <w:szCs w:val="20"/>
              </w:rPr>
            </w:pPr>
            <w:r>
              <w:rPr>
                <w:rFonts w:ascii="Trebuchet MS" w:hAnsi="Trebuchet MS"/>
                <w:sz w:val="20"/>
                <w:szCs w:val="20"/>
              </w:rPr>
              <w:t>C-CDA Sections Supported</w:t>
            </w:r>
          </w:p>
        </w:tc>
        <w:tc>
          <w:tcPr>
            <w:tcW w:w="7578" w:type="dxa"/>
          </w:tcPr>
          <w:tbl>
            <w:tblPr>
              <w:tblStyle w:val="ISQTable-New"/>
              <w:tblW w:w="0" w:type="auto"/>
              <w:tblLook w:val="04A0" w:firstRow="1" w:lastRow="0" w:firstColumn="1" w:lastColumn="0" w:noHBand="0" w:noVBand="1"/>
            </w:tblPr>
            <w:tblGrid>
              <w:gridCol w:w="2207"/>
              <w:gridCol w:w="5130"/>
            </w:tblGrid>
            <w:tr w:rsidR="000B2936" w14:paraId="66132F3A" w14:textId="77777777" w:rsidTr="00D64BFD">
              <w:trPr>
                <w:cnfStyle w:val="100000000000" w:firstRow="1" w:lastRow="0" w:firstColumn="0" w:lastColumn="0" w:oddVBand="0" w:evenVBand="0" w:oddHBand="0" w:evenHBand="0" w:firstRowFirstColumn="0" w:firstRowLastColumn="0" w:lastRowFirstColumn="0" w:lastRowLastColumn="0"/>
              </w:trPr>
              <w:tc>
                <w:tcPr>
                  <w:tcW w:w="2207" w:type="dxa"/>
                </w:tcPr>
                <w:p w14:paraId="47DACCC4" w14:textId="36365CD9" w:rsidR="000B2936" w:rsidRDefault="000B2936" w:rsidP="000B2936">
                  <w:pPr>
                    <w:spacing w:before="0" w:after="0"/>
                  </w:pPr>
                  <w:r>
                    <w:t>Section</w:t>
                  </w:r>
                </w:p>
              </w:tc>
              <w:tc>
                <w:tcPr>
                  <w:tcW w:w="5130" w:type="dxa"/>
                </w:tcPr>
                <w:p w14:paraId="2FEE5A83" w14:textId="776CC891" w:rsidR="000B2936" w:rsidRDefault="000B2936" w:rsidP="000B2936">
                  <w:pPr>
                    <w:spacing w:before="0" w:after="0"/>
                  </w:pPr>
                  <w:r>
                    <w:t>Description</w:t>
                  </w:r>
                </w:p>
              </w:tc>
            </w:tr>
            <w:tr w:rsidR="000B2936" w14:paraId="38DC939E" w14:textId="77777777" w:rsidTr="00D64BF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207" w:type="dxa"/>
                </w:tcPr>
                <w:p w14:paraId="0907A388" w14:textId="0DB9F3F4" w:rsidR="000B2936" w:rsidRPr="00F71AE0" w:rsidRDefault="000B2936" w:rsidP="000B2936">
                  <w:pPr>
                    <w:spacing w:before="0" w:after="0"/>
                  </w:pPr>
                  <w:r w:rsidRPr="00F71AE0">
                    <w:t>Header</w:t>
                  </w:r>
                </w:p>
              </w:tc>
              <w:tc>
                <w:tcPr>
                  <w:tcW w:w="5130" w:type="dxa"/>
                </w:tcPr>
                <w:p w14:paraId="05195B9F" w14:textId="7ED6AE74" w:rsidR="000B2936" w:rsidRPr="00F71AE0" w:rsidRDefault="000B2936" w:rsidP="000B2936">
                  <w:pPr>
                    <w:spacing w:before="0" w:after="0"/>
                    <w:rPr>
                      <w:b w:val="0"/>
                    </w:rPr>
                  </w:pPr>
                  <w:r w:rsidRPr="00D64BFD">
                    <w:rPr>
                      <w:b w:val="0"/>
                    </w:rPr>
                    <w:t>Document, Patient, and Provider Information</w:t>
                  </w:r>
                </w:p>
              </w:tc>
            </w:tr>
            <w:tr w:rsidR="000B2936" w14:paraId="04B3DBB3" w14:textId="77777777" w:rsidTr="00D64BF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207" w:type="dxa"/>
                </w:tcPr>
                <w:p w14:paraId="0117D85D" w14:textId="31D084AC" w:rsidR="000B2936" w:rsidRPr="00F71AE0" w:rsidRDefault="000B2936" w:rsidP="000B2936">
                  <w:pPr>
                    <w:spacing w:before="0" w:after="0"/>
                  </w:pPr>
                  <w:r w:rsidRPr="00F71AE0">
                    <w:t>Allergies</w:t>
                  </w:r>
                </w:p>
              </w:tc>
              <w:tc>
                <w:tcPr>
                  <w:tcW w:w="5130" w:type="dxa"/>
                </w:tcPr>
                <w:p w14:paraId="0AD41199" w14:textId="2955B3C7" w:rsidR="000B2936" w:rsidRPr="00F71AE0" w:rsidRDefault="000B2936" w:rsidP="000B2936">
                  <w:pPr>
                    <w:spacing w:before="0" w:after="0"/>
                    <w:rPr>
                      <w:b w:val="0"/>
                    </w:rPr>
                  </w:pPr>
                  <w:r w:rsidRPr="00F71AE0">
                    <w:rPr>
                      <w:b w:val="0"/>
                    </w:rPr>
                    <w:t>List of active allergies</w:t>
                  </w:r>
                </w:p>
              </w:tc>
            </w:tr>
            <w:tr w:rsidR="000B2936" w14:paraId="68827D03" w14:textId="77777777" w:rsidTr="00D64BF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207" w:type="dxa"/>
                </w:tcPr>
                <w:p w14:paraId="03001B17" w14:textId="277E9AB2" w:rsidR="000B2936" w:rsidRPr="00F71AE0" w:rsidRDefault="000B2936" w:rsidP="000B2936">
                  <w:pPr>
                    <w:spacing w:before="0" w:after="0"/>
                  </w:pPr>
                  <w:r w:rsidRPr="00F71AE0">
                    <w:t>Medications</w:t>
                  </w:r>
                </w:p>
              </w:tc>
              <w:tc>
                <w:tcPr>
                  <w:tcW w:w="5130" w:type="dxa"/>
                </w:tcPr>
                <w:p w14:paraId="361BEDE7" w14:textId="6E90A9F6" w:rsidR="000B2936" w:rsidRPr="00F71AE0" w:rsidRDefault="000B2936" w:rsidP="000B2936">
                  <w:pPr>
                    <w:spacing w:before="0" w:after="0"/>
                    <w:rPr>
                      <w:b w:val="0"/>
                    </w:rPr>
                  </w:pPr>
                  <w:r w:rsidRPr="00F71AE0">
                    <w:rPr>
                      <w:b w:val="0"/>
                    </w:rPr>
                    <w:t>List of active medications</w:t>
                  </w:r>
                </w:p>
              </w:tc>
            </w:tr>
            <w:tr w:rsidR="000B2936" w14:paraId="2074E121" w14:textId="77777777" w:rsidTr="00D64BF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207" w:type="dxa"/>
                </w:tcPr>
                <w:p w14:paraId="6E2BEB70" w14:textId="3EED762C" w:rsidR="000B2936" w:rsidRPr="00F71AE0" w:rsidRDefault="000B2936" w:rsidP="000B2936">
                  <w:pPr>
                    <w:spacing w:before="0" w:after="0"/>
                  </w:pPr>
                  <w:r>
                    <w:t>Medications Administered</w:t>
                  </w:r>
                </w:p>
              </w:tc>
              <w:tc>
                <w:tcPr>
                  <w:tcW w:w="5130" w:type="dxa"/>
                </w:tcPr>
                <w:p w14:paraId="25F41922" w14:textId="499C8C6C" w:rsidR="000B2936" w:rsidRPr="00F71AE0" w:rsidRDefault="000B2936" w:rsidP="000B2936">
                  <w:pPr>
                    <w:spacing w:before="0" w:after="0"/>
                  </w:pPr>
                  <w:r w:rsidRPr="00D64BFD">
                    <w:rPr>
                      <w:b w:val="0"/>
                    </w:rPr>
                    <w:t>Medications given to the patient during the office visit</w:t>
                  </w:r>
                </w:p>
              </w:tc>
            </w:tr>
            <w:tr w:rsidR="000B2936" w14:paraId="2BF8D99A" w14:textId="77777777" w:rsidTr="00D64BF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207" w:type="dxa"/>
                </w:tcPr>
                <w:p w14:paraId="7102DD30" w14:textId="3F015AD5" w:rsidR="000B2936" w:rsidRPr="00F71AE0" w:rsidRDefault="000B2936" w:rsidP="000B2936">
                  <w:pPr>
                    <w:spacing w:before="0" w:after="0"/>
                  </w:pPr>
                  <w:r w:rsidRPr="00F71AE0">
                    <w:t>Problems</w:t>
                  </w:r>
                </w:p>
              </w:tc>
              <w:tc>
                <w:tcPr>
                  <w:tcW w:w="5130" w:type="dxa"/>
                </w:tcPr>
                <w:p w14:paraId="15EC795E" w14:textId="4CAD300E" w:rsidR="000B2936" w:rsidRPr="002D55DB" w:rsidRDefault="000B2936" w:rsidP="000B2936">
                  <w:pPr>
                    <w:spacing w:before="0" w:after="0"/>
                    <w:rPr>
                      <w:b w:val="0"/>
                    </w:rPr>
                  </w:pPr>
                  <w:r w:rsidRPr="002D55DB">
                    <w:rPr>
                      <w:b w:val="0"/>
                    </w:rPr>
                    <w:t>List of active problems</w:t>
                  </w:r>
                </w:p>
              </w:tc>
            </w:tr>
            <w:tr w:rsidR="000B2936" w14:paraId="4826BDB9" w14:textId="77777777" w:rsidTr="00D64BF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207" w:type="dxa"/>
                </w:tcPr>
                <w:p w14:paraId="04C0A33E" w14:textId="320671C0" w:rsidR="000B2936" w:rsidRPr="00F71AE0" w:rsidRDefault="000B2936" w:rsidP="000B2936">
                  <w:pPr>
                    <w:spacing w:before="0" w:after="0"/>
                  </w:pPr>
                  <w:r w:rsidRPr="00F71AE0">
                    <w:t>Procedures</w:t>
                  </w:r>
                </w:p>
              </w:tc>
              <w:tc>
                <w:tcPr>
                  <w:tcW w:w="5130" w:type="dxa"/>
                </w:tcPr>
                <w:p w14:paraId="6D434123" w14:textId="3A5064CB" w:rsidR="000B2936" w:rsidRPr="002D55DB" w:rsidRDefault="000B2936" w:rsidP="000B2936">
                  <w:pPr>
                    <w:spacing w:before="0" w:after="0"/>
                    <w:rPr>
                      <w:b w:val="0"/>
                    </w:rPr>
                  </w:pPr>
                  <w:r w:rsidRPr="002D55DB">
                    <w:rPr>
                      <w:b w:val="0"/>
                    </w:rPr>
                    <w:t>List of historical procedures</w:t>
                  </w:r>
                </w:p>
              </w:tc>
            </w:tr>
            <w:tr w:rsidR="000B2936" w14:paraId="304DDD7A" w14:textId="77777777" w:rsidTr="00D64BF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207" w:type="dxa"/>
                </w:tcPr>
                <w:p w14:paraId="11492C2A" w14:textId="7C453882" w:rsidR="000B2936" w:rsidRPr="00F71AE0" w:rsidRDefault="000B2936" w:rsidP="000B2936">
                  <w:pPr>
                    <w:spacing w:before="0" w:after="0"/>
                  </w:pPr>
                  <w:r>
                    <w:t xml:space="preserve">Lab </w:t>
                  </w:r>
                  <w:r w:rsidRPr="00F71AE0">
                    <w:t>Results</w:t>
                  </w:r>
                </w:p>
              </w:tc>
              <w:tc>
                <w:tcPr>
                  <w:tcW w:w="5130" w:type="dxa"/>
                </w:tcPr>
                <w:p w14:paraId="3F300573" w14:textId="6A65AAB4" w:rsidR="000B2936" w:rsidRPr="00F71AE0" w:rsidRDefault="000B2936" w:rsidP="000B2936">
                  <w:pPr>
                    <w:spacing w:before="0" w:after="0"/>
                    <w:rPr>
                      <w:b w:val="0"/>
                    </w:rPr>
                  </w:pPr>
                  <w:r w:rsidRPr="00F71AE0">
                    <w:rPr>
                      <w:b w:val="0"/>
                    </w:rPr>
                    <w:t>List of all historical lab results</w:t>
                  </w:r>
                </w:p>
              </w:tc>
            </w:tr>
            <w:tr w:rsidR="000B2936" w14:paraId="2CBD0295" w14:textId="77777777" w:rsidTr="00D64BF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207" w:type="dxa"/>
                </w:tcPr>
                <w:p w14:paraId="1DD3963A" w14:textId="428A1965" w:rsidR="000B2936" w:rsidRDefault="000B2936" w:rsidP="000B2936">
                  <w:pPr>
                    <w:spacing w:before="0" w:after="0"/>
                  </w:pPr>
                  <w:r>
                    <w:t>Past Encounters</w:t>
                  </w:r>
                </w:p>
              </w:tc>
              <w:tc>
                <w:tcPr>
                  <w:tcW w:w="5130" w:type="dxa"/>
                </w:tcPr>
                <w:p w14:paraId="5936F760" w14:textId="37AB16EC" w:rsidR="000B2936" w:rsidRPr="00D64BFD" w:rsidRDefault="000B2936" w:rsidP="000B2936">
                  <w:pPr>
                    <w:spacing w:before="0" w:after="0"/>
                    <w:rPr>
                      <w:b w:val="0"/>
                    </w:rPr>
                  </w:pPr>
                  <w:r w:rsidRPr="00D64BFD">
                    <w:rPr>
                      <w:b w:val="0"/>
                    </w:rPr>
                    <w:t>List of historical encounters, encounter providers, and encounter diagnoses</w:t>
                  </w:r>
                </w:p>
              </w:tc>
            </w:tr>
            <w:tr w:rsidR="000B2936" w14:paraId="34C5CB7B" w14:textId="77777777" w:rsidTr="00D64BF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207" w:type="dxa"/>
                </w:tcPr>
                <w:p w14:paraId="70B5C18D" w14:textId="7F8C89BE" w:rsidR="000B2936" w:rsidRPr="00F71AE0" w:rsidRDefault="000B2936" w:rsidP="000B2936">
                  <w:pPr>
                    <w:spacing w:before="0" w:after="0"/>
                  </w:pPr>
                  <w:r w:rsidRPr="00F71AE0">
                    <w:t>Social History</w:t>
                  </w:r>
                </w:p>
              </w:tc>
              <w:tc>
                <w:tcPr>
                  <w:tcW w:w="5130" w:type="dxa"/>
                </w:tcPr>
                <w:p w14:paraId="07CF3F8D" w14:textId="0BD96DE5" w:rsidR="000B2936" w:rsidRPr="00F71AE0" w:rsidRDefault="000B2936" w:rsidP="000B2936">
                  <w:pPr>
                    <w:spacing w:before="0" w:after="0"/>
                    <w:rPr>
                      <w:b w:val="0"/>
                    </w:rPr>
                  </w:pPr>
                  <w:r w:rsidRPr="00F71AE0">
                    <w:rPr>
                      <w:b w:val="0"/>
                    </w:rPr>
                    <w:t>Current smoking status</w:t>
                  </w:r>
                </w:p>
              </w:tc>
            </w:tr>
            <w:tr w:rsidR="000B2936" w14:paraId="77B87393" w14:textId="77777777" w:rsidTr="00D64BF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207" w:type="dxa"/>
                </w:tcPr>
                <w:p w14:paraId="7EBD1847" w14:textId="362E0DE7" w:rsidR="000B2936" w:rsidRPr="00F71AE0" w:rsidRDefault="000B2936" w:rsidP="000B2936">
                  <w:pPr>
                    <w:spacing w:before="0" w:after="0"/>
                  </w:pPr>
                  <w:r>
                    <w:t>Functional Status</w:t>
                  </w:r>
                </w:p>
              </w:tc>
              <w:tc>
                <w:tcPr>
                  <w:tcW w:w="5130" w:type="dxa"/>
                </w:tcPr>
                <w:p w14:paraId="37594BA9" w14:textId="454DB2EA" w:rsidR="000B2936" w:rsidRPr="00D64BFD" w:rsidRDefault="000B2936" w:rsidP="000B2936">
                  <w:pPr>
                    <w:spacing w:before="0" w:after="0"/>
                    <w:rPr>
                      <w:b w:val="0"/>
                    </w:rPr>
                  </w:pPr>
                  <w:r w:rsidRPr="00D64BFD">
                    <w:rPr>
                      <w:b w:val="0"/>
                    </w:rPr>
                    <w:t>Description of a patients cognitive and functional status</w:t>
                  </w:r>
                </w:p>
              </w:tc>
            </w:tr>
            <w:tr w:rsidR="000B2936" w14:paraId="441EB470" w14:textId="77777777" w:rsidTr="00D64BF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207" w:type="dxa"/>
                </w:tcPr>
                <w:p w14:paraId="3DCF2BEF" w14:textId="4CE3CA67" w:rsidR="000B2936" w:rsidRDefault="000B2936" w:rsidP="000B2936">
                  <w:pPr>
                    <w:spacing w:before="0" w:after="0"/>
                  </w:pPr>
                  <w:r>
                    <w:t>Vaccines List</w:t>
                  </w:r>
                </w:p>
              </w:tc>
              <w:tc>
                <w:tcPr>
                  <w:tcW w:w="5130" w:type="dxa"/>
                </w:tcPr>
                <w:p w14:paraId="4FD54757" w14:textId="582FB49B" w:rsidR="000B2936" w:rsidRPr="00D64BFD" w:rsidRDefault="000B2936" w:rsidP="000B2936">
                  <w:pPr>
                    <w:spacing w:before="0" w:after="0"/>
                    <w:rPr>
                      <w:b w:val="0"/>
                    </w:rPr>
                  </w:pPr>
                  <w:r>
                    <w:rPr>
                      <w:b w:val="0"/>
                    </w:rPr>
                    <w:t>List of vaccines and immunizations</w:t>
                  </w:r>
                </w:p>
              </w:tc>
            </w:tr>
            <w:tr w:rsidR="000B2936" w14:paraId="1811E094" w14:textId="77777777" w:rsidTr="00D64BF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207" w:type="dxa"/>
                </w:tcPr>
                <w:p w14:paraId="3E8ADE16" w14:textId="5326A498" w:rsidR="000B2936" w:rsidRDefault="000B2936" w:rsidP="000B2936">
                  <w:pPr>
                    <w:spacing w:before="0" w:after="0"/>
                  </w:pPr>
                  <w:r w:rsidRPr="00F71AE0">
                    <w:t>Plan of Care</w:t>
                  </w:r>
                </w:p>
              </w:tc>
              <w:tc>
                <w:tcPr>
                  <w:tcW w:w="5130" w:type="dxa"/>
                </w:tcPr>
                <w:p w14:paraId="7076C935" w14:textId="29F48FE9" w:rsidR="000B2936" w:rsidRDefault="000B2936" w:rsidP="000B2936">
                  <w:pPr>
                    <w:spacing w:before="0" w:after="0"/>
                    <w:rPr>
                      <w:b w:val="0"/>
                    </w:rPr>
                  </w:pPr>
                  <w:r w:rsidRPr="00D64BFD">
                    <w:rPr>
                      <w:b w:val="0"/>
                    </w:rPr>
                    <w:t>Goals for the patient: future scheduled tests, future appointments, referrals</w:t>
                  </w:r>
                </w:p>
              </w:tc>
            </w:tr>
            <w:tr w:rsidR="000B2936" w14:paraId="79C89180" w14:textId="77777777" w:rsidTr="00D64BF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207" w:type="dxa"/>
                </w:tcPr>
                <w:p w14:paraId="30666640" w14:textId="0A1727DB" w:rsidR="000B2936" w:rsidRPr="00F71AE0" w:rsidRDefault="000B2936" w:rsidP="000B2936">
                  <w:pPr>
                    <w:spacing w:before="0" w:after="0"/>
                  </w:pPr>
                  <w:r w:rsidRPr="00F71AE0">
                    <w:t>Vitals</w:t>
                  </w:r>
                </w:p>
              </w:tc>
              <w:tc>
                <w:tcPr>
                  <w:tcW w:w="5130" w:type="dxa"/>
                </w:tcPr>
                <w:p w14:paraId="636D7905" w14:textId="71E750E4" w:rsidR="000B2936" w:rsidRPr="00F71AE0" w:rsidRDefault="000B2936" w:rsidP="000B2936">
                  <w:pPr>
                    <w:spacing w:before="0" w:after="0"/>
                    <w:rPr>
                      <w:b w:val="0"/>
                    </w:rPr>
                  </w:pPr>
                  <w:r w:rsidRPr="00795ABB">
                    <w:rPr>
                      <w:b w:val="0"/>
                    </w:rPr>
                    <w:t>List of historical vital signs: height, weight, blood pressure, BMI</w:t>
                  </w:r>
                </w:p>
              </w:tc>
            </w:tr>
            <w:tr w:rsidR="000B2936" w14:paraId="46ADFC85" w14:textId="77777777" w:rsidTr="00D64BF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207" w:type="dxa"/>
                </w:tcPr>
                <w:p w14:paraId="235655E1" w14:textId="3E2243B8" w:rsidR="000B2936" w:rsidRPr="00F71AE0" w:rsidRDefault="000B2936" w:rsidP="000B2936">
                  <w:pPr>
                    <w:spacing w:before="0" w:after="0"/>
                  </w:pPr>
                  <w:r>
                    <w:t>Payers</w:t>
                  </w:r>
                </w:p>
              </w:tc>
              <w:tc>
                <w:tcPr>
                  <w:tcW w:w="5130" w:type="dxa"/>
                </w:tcPr>
                <w:p w14:paraId="422954FB" w14:textId="29345471" w:rsidR="000B2936" w:rsidRPr="00F71AE0" w:rsidRDefault="000B2936" w:rsidP="000B2936">
                  <w:pPr>
                    <w:spacing w:before="0" w:after="0"/>
                    <w:rPr>
                      <w:b w:val="0"/>
                    </w:rPr>
                  </w:pPr>
                  <w:r w:rsidRPr="00795ABB">
                    <w:rPr>
                      <w:b w:val="0"/>
                    </w:rPr>
                    <w:t>Insurance package, reporting category, ID number, and relationship to insured</w:t>
                  </w:r>
                </w:p>
              </w:tc>
            </w:tr>
            <w:tr w:rsidR="000B2936" w14:paraId="139AA728" w14:textId="77777777" w:rsidTr="00D64BF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207" w:type="dxa"/>
                </w:tcPr>
                <w:p w14:paraId="3E826EEC" w14:textId="7C66CE76" w:rsidR="000B2936" w:rsidRPr="00F71AE0" w:rsidRDefault="000B2936" w:rsidP="000B2936">
                  <w:pPr>
                    <w:spacing w:before="0" w:after="0"/>
                  </w:pPr>
                  <w:r>
                    <w:t>Instructions</w:t>
                  </w:r>
                </w:p>
              </w:tc>
              <w:tc>
                <w:tcPr>
                  <w:tcW w:w="5130" w:type="dxa"/>
                </w:tcPr>
                <w:p w14:paraId="2CE6215D" w14:textId="4E1AD176" w:rsidR="000B2936" w:rsidRPr="00F71AE0" w:rsidRDefault="000B2936" w:rsidP="000B2936">
                  <w:pPr>
                    <w:spacing w:before="0" w:after="0"/>
                    <w:rPr>
                      <w:b w:val="0"/>
                    </w:rPr>
                  </w:pPr>
                  <w:r w:rsidRPr="00795ABB">
                    <w:rPr>
                      <w:b w:val="0"/>
                    </w:rPr>
                    <w:t>Instructions for the patient: clinical instructions, patient decision aids</w:t>
                  </w:r>
                </w:p>
              </w:tc>
            </w:tr>
            <w:tr w:rsidR="000B2936" w14:paraId="1A6A0CDF" w14:textId="77777777" w:rsidTr="00D64BF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207" w:type="dxa"/>
                </w:tcPr>
                <w:p w14:paraId="2BB98059" w14:textId="43B7AE47" w:rsidR="000B2936" w:rsidRPr="00F71AE0" w:rsidRDefault="000B2936" w:rsidP="000B2936">
                  <w:pPr>
                    <w:spacing w:before="0" w:after="0"/>
                  </w:pPr>
                  <w:r>
                    <w:t>Family History</w:t>
                  </w:r>
                </w:p>
              </w:tc>
              <w:tc>
                <w:tcPr>
                  <w:tcW w:w="5130" w:type="dxa"/>
                </w:tcPr>
                <w:p w14:paraId="067D9281" w14:textId="4A74C5A7" w:rsidR="000B2936" w:rsidRPr="00F71AE0" w:rsidRDefault="000B2936" w:rsidP="000B2936">
                  <w:pPr>
                    <w:spacing w:before="0" w:after="0"/>
                    <w:rPr>
                      <w:b w:val="0"/>
                    </w:rPr>
                  </w:pPr>
                  <w:r w:rsidRPr="00F71AE0">
                    <w:rPr>
                      <w:b w:val="0"/>
                    </w:rPr>
                    <w:t>List of all historical immunizations</w:t>
                  </w:r>
                </w:p>
              </w:tc>
            </w:tr>
          </w:tbl>
          <w:p w14:paraId="0955411A" w14:textId="6300F8FF" w:rsidR="000B2936" w:rsidRDefault="000B2936" w:rsidP="000B2936">
            <w:pPr>
              <w:spacing w:before="0" w:after="0"/>
            </w:pPr>
          </w:p>
        </w:tc>
      </w:tr>
      <w:tr w:rsidR="00830C20" w:rsidRPr="008313BC" w14:paraId="4DCC0213" w14:textId="77777777" w:rsidTr="00E4728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92"/>
        </w:trPr>
        <w:tc>
          <w:tcPr>
            <w:tcW w:w="1998" w:type="dxa"/>
          </w:tcPr>
          <w:p w14:paraId="36A0C5C4" w14:textId="50F8B09E" w:rsidR="00830C20" w:rsidRDefault="00830C20" w:rsidP="00830C20">
            <w:pPr>
              <w:rPr>
                <w:rFonts w:ascii="Trebuchet MS" w:hAnsi="Trebuchet MS"/>
                <w:sz w:val="20"/>
                <w:szCs w:val="20"/>
              </w:rPr>
            </w:pPr>
            <w:r>
              <w:rPr>
                <w:rFonts w:ascii="Trebuchet MS" w:hAnsi="Trebuchet MS"/>
                <w:sz w:val="20"/>
                <w:szCs w:val="20"/>
              </w:rPr>
              <w:lastRenderedPageBreak/>
              <w:t>Options</w:t>
            </w:r>
          </w:p>
        </w:tc>
        <w:tc>
          <w:tcPr>
            <w:tcW w:w="7578" w:type="dxa"/>
          </w:tcPr>
          <w:p w14:paraId="6F9C7BBB" w14:textId="77777777" w:rsidR="00830C20" w:rsidRPr="00E627E8" w:rsidRDefault="00830C20" w:rsidP="00830C20">
            <w:pPr>
              <w:rPr>
                <w:b w:val="0"/>
              </w:rPr>
            </w:pPr>
            <w:r w:rsidRPr="00E627E8">
              <w:rPr>
                <w:b w:val="0"/>
              </w:rPr>
              <w:t xml:space="preserve">Please select which files your practice would like athena to send to Wellcentive. You can select either, or both. There are no additional client-specific options for this standardized integration. </w:t>
            </w:r>
          </w:p>
          <w:p w14:paraId="6143A912" w14:textId="77777777" w:rsidR="00830C20" w:rsidRPr="00E627E8" w:rsidRDefault="003F0A0A" w:rsidP="00830C20">
            <w:pPr>
              <w:rPr>
                <w:b w:val="0"/>
              </w:rPr>
            </w:pPr>
            <w:sdt>
              <w:sdtPr>
                <w:id w:val="105092306"/>
                <w14:checkbox>
                  <w14:checked w14:val="0"/>
                  <w14:checkedState w14:val="2612" w14:font="MS Gothic"/>
                  <w14:uncheckedState w14:val="2610" w14:font="MS Gothic"/>
                </w14:checkbox>
              </w:sdtPr>
              <w:sdtEndPr/>
              <w:sdtContent>
                <w:r w:rsidR="00830C20" w:rsidRPr="00E627E8">
                  <w:rPr>
                    <w:rFonts w:ascii="MS Gothic" w:eastAsia="MS Gothic" w:hAnsi="MS Gothic" w:hint="eastAsia"/>
                    <w:b w:val="0"/>
                  </w:rPr>
                  <w:t>☐</w:t>
                </w:r>
              </w:sdtContent>
            </w:sdt>
            <w:r w:rsidR="00830C20" w:rsidRPr="00E627E8">
              <w:rPr>
                <w:b w:val="0"/>
              </w:rPr>
              <w:t xml:space="preserve">  ANSI 837 </w:t>
            </w:r>
          </w:p>
          <w:p w14:paraId="50CFC52C" w14:textId="7BBA065B" w:rsidR="00830C20" w:rsidRPr="00E627E8" w:rsidRDefault="003F0A0A" w:rsidP="00830C20">
            <w:pPr>
              <w:spacing w:before="0" w:after="0"/>
              <w:rPr>
                <w:b w:val="0"/>
              </w:rPr>
            </w:pPr>
            <w:sdt>
              <w:sdtPr>
                <w:id w:val="-912230524"/>
                <w14:checkbox>
                  <w14:checked w14:val="0"/>
                  <w14:checkedState w14:val="2612" w14:font="MS Gothic"/>
                  <w14:uncheckedState w14:val="2610" w14:font="MS Gothic"/>
                </w14:checkbox>
              </w:sdtPr>
              <w:sdtEndPr/>
              <w:sdtContent>
                <w:r w:rsidR="00830C20" w:rsidRPr="00E627E8">
                  <w:rPr>
                    <w:rFonts w:ascii="MS Gothic" w:eastAsia="MS Gothic" w:hAnsi="MS Gothic" w:hint="eastAsia"/>
                    <w:b w:val="0"/>
                  </w:rPr>
                  <w:t>☐</w:t>
                </w:r>
              </w:sdtContent>
            </w:sdt>
            <w:r w:rsidR="00830C20" w:rsidRPr="00E627E8">
              <w:rPr>
                <w:b w:val="0"/>
              </w:rPr>
              <w:t xml:space="preserve">  P&amp;R + Q&amp;R C-CDA</w:t>
            </w:r>
          </w:p>
        </w:tc>
      </w:tr>
      <w:tr w:rsidR="00830C20" w:rsidRPr="00DE5FB6" w14:paraId="473633CA" w14:textId="77777777" w:rsidTr="00E4728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2D4BBED2" w14:textId="056D973D" w:rsidR="00830C20" w:rsidRPr="00DE5FB6" w:rsidRDefault="00830C20" w:rsidP="00830C20">
            <w:pPr>
              <w:rPr>
                <w:rFonts w:ascii="Trebuchet MS" w:hAnsi="Trebuchet MS"/>
                <w:sz w:val="20"/>
                <w:szCs w:val="20"/>
              </w:rPr>
            </w:pPr>
            <w:r>
              <w:rPr>
                <w:rFonts w:ascii="Trebuchet MS" w:hAnsi="Trebuchet MS"/>
                <w:sz w:val="20"/>
                <w:szCs w:val="20"/>
              </w:rPr>
              <w:t>Restrictions</w:t>
            </w:r>
          </w:p>
        </w:tc>
        <w:tc>
          <w:tcPr>
            <w:tcW w:w="7578" w:type="dxa"/>
          </w:tcPr>
          <w:p w14:paraId="4DE4379C" w14:textId="5E609388" w:rsidR="00830C20" w:rsidRPr="00E627E8" w:rsidRDefault="00830C20" w:rsidP="00830C20">
            <w:pPr>
              <w:rPr>
                <w:b w:val="0"/>
              </w:rPr>
            </w:pPr>
            <w:r w:rsidRPr="00E627E8">
              <w:rPr>
                <w:b w:val="0"/>
              </w:rPr>
              <w:t>Requires athenaClinicals and athenaCollector</w:t>
            </w:r>
          </w:p>
        </w:tc>
      </w:tr>
    </w:tbl>
    <w:p w14:paraId="6E4D5B75" w14:textId="77777777" w:rsidR="004C5C32" w:rsidRDefault="004C5C32" w:rsidP="00004B5B">
      <w:pPr>
        <w:spacing w:line="360" w:lineRule="auto"/>
        <w:rPr>
          <w:rFonts w:ascii="Century Gothic" w:hAnsi="Century Gothic"/>
          <w:szCs w:val="18"/>
          <w:u w:val="single"/>
        </w:rPr>
      </w:pPr>
      <w:bookmarkStart w:id="6" w:name="_Toc292354988"/>
      <w:bookmarkStart w:id="7" w:name="_Toc457829491"/>
      <w:bookmarkEnd w:id="4"/>
      <w:bookmarkEnd w:id="5"/>
      <w:bookmarkEnd w:id="6"/>
      <w:bookmarkEnd w:id="7"/>
    </w:p>
    <w:p w14:paraId="0F8C1568" w14:textId="77777777" w:rsidR="00C25654" w:rsidRDefault="00C25654" w:rsidP="00C25654">
      <w:pPr>
        <w:pStyle w:val="Heading2"/>
        <w:rPr>
          <w:lang w:eastAsia="ja-JP"/>
        </w:rPr>
      </w:pPr>
      <w:r>
        <w:rPr>
          <w:lang w:eastAsia="ja-JP"/>
        </w:rPr>
        <w:t>Additional Comments</w:t>
      </w:r>
    </w:p>
    <w:p w14:paraId="0C1DFEB7" w14:textId="77777777" w:rsidR="00C25654" w:rsidRDefault="00C25654" w:rsidP="00C25654">
      <w:pPr>
        <w:rPr>
          <w:lang w:eastAsia="ja-JP"/>
        </w:rPr>
      </w:pPr>
      <w:r>
        <w:rPr>
          <w:lang w:eastAsia="ja-JP"/>
        </w:rPr>
        <w:t xml:space="preserve">Please use this section for any additional questions or comments related to this integration. </w:t>
      </w:r>
    </w:p>
    <w:p w14:paraId="75C17457" w14:textId="77777777" w:rsidR="00C25654" w:rsidRDefault="00C25654" w:rsidP="00C25654">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631D684" w14:textId="77777777" w:rsidR="00C25654" w:rsidRDefault="00C25654" w:rsidP="00004B5B">
      <w:pPr>
        <w:spacing w:line="360" w:lineRule="auto"/>
        <w:rPr>
          <w:rFonts w:ascii="Century Gothic" w:hAnsi="Century Gothic"/>
          <w:szCs w:val="18"/>
          <w:u w:val="single"/>
        </w:rPr>
      </w:pPr>
    </w:p>
    <w:p w14:paraId="7E787EC3" w14:textId="1AB894D1" w:rsidR="00004B5B" w:rsidRDefault="00004B5B" w:rsidP="00004B5B">
      <w:pPr>
        <w:spacing w:line="360" w:lineRule="auto"/>
        <w:rPr>
          <w:rFonts w:ascii="Century Gothic" w:hAnsi="Century Gothic"/>
          <w:szCs w:val="18"/>
          <w:u w:val="single"/>
        </w:rPr>
      </w:pPr>
      <w:r>
        <w:rPr>
          <w:rFonts w:ascii="Century Gothic" w:hAnsi="Century Gothic"/>
          <w:szCs w:val="18"/>
          <w:u w:val="single"/>
        </w:rPr>
        <w:t>Scope Approval</w:t>
      </w:r>
    </w:p>
    <w:p w14:paraId="6FA40ABA" w14:textId="77777777" w:rsidR="00004B5B" w:rsidRDefault="00004B5B" w:rsidP="00004B5B">
      <w:pPr>
        <w:spacing w:line="360" w:lineRule="auto"/>
        <w:rPr>
          <w:rFonts w:ascii="Century Gothic" w:hAnsi="Century Gothic"/>
          <w:szCs w:val="18"/>
        </w:rPr>
      </w:pPr>
      <w:r>
        <w:rPr>
          <w:rFonts w:ascii="Century Gothic" w:hAnsi="Century Gothic"/>
          <w:szCs w:val="18"/>
        </w:rPr>
        <w:t xml:space="preserve">I, </w:t>
      </w:r>
      <w:r>
        <w:rPr>
          <w:rFonts w:ascii="Century Gothic" w:hAnsi="Century Gothic"/>
          <w:szCs w:val="18"/>
        </w:rPr>
        <w:fldChar w:fldCharType="begin">
          <w:ffData>
            <w:name w:val="Text1"/>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r>
        <w:rPr>
          <w:rFonts w:ascii="Century Gothic" w:hAnsi="Century Gothic"/>
          <w:szCs w:val="18"/>
        </w:rPr>
        <w:t xml:space="preserve">, agree to the interface design as described here in this document. </w:t>
      </w:r>
    </w:p>
    <w:p w14:paraId="033C8692" w14:textId="2BB4EB86" w:rsidR="00004B5B" w:rsidRDefault="00004B5B" w:rsidP="00004B5B">
      <w:pPr>
        <w:spacing w:line="360" w:lineRule="auto"/>
        <w:rPr>
          <w:rFonts w:ascii="Century Gothic" w:hAnsi="Century Gothic"/>
          <w:szCs w:val="18"/>
        </w:rPr>
      </w:pPr>
      <w:r>
        <w:rPr>
          <w:rFonts w:ascii="Century Gothic" w:hAnsi="Century Gothic"/>
          <w:szCs w:val="18"/>
        </w:rPr>
        <w:t xml:space="preserve">Position: </w:t>
      </w:r>
      <w:r>
        <w:rPr>
          <w:rFonts w:ascii="Century Gothic" w:hAnsi="Century Gothic"/>
          <w:szCs w:val="18"/>
        </w:rPr>
        <w:fldChar w:fldCharType="begin">
          <w:ffData>
            <w:name w:val="Text2"/>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p>
    <w:p w14:paraId="44035266" w14:textId="144874A0" w:rsidR="00004B5B" w:rsidRDefault="00004B5B" w:rsidP="00004B5B">
      <w:pPr>
        <w:spacing w:line="360" w:lineRule="auto"/>
        <w:rPr>
          <w:rFonts w:ascii="Century Gothic" w:hAnsi="Century Gothic"/>
          <w:szCs w:val="18"/>
        </w:rPr>
      </w:pPr>
      <w:r>
        <w:rPr>
          <w:rFonts w:ascii="Century Gothic" w:hAnsi="Century Gothic"/>
          <w:szCs w:val="18"/>
        </w:rPr>
        <w:t xml:space="preserve">Date: </w:t>
      </w:r>
      <w:r>
        <w:rPr>
          <w:rFonts w:ascii="Century Gothic" w:hAnsi="Century Gothic"/>
          <w:szCs w:val="18"/>
        </w:rPr>
        <w:fldChar w:fldCharType="begin">
          <w:ffData>
            <w:name w:val="Text5"/>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p>
    <w:p w14:paraId="47140B44" w14:textId="71B62F06" w:rsidR="00133DB1" w:rsidRDefault="002E0391" w:rsidP="002E0391">
      <w:pPr>
        <w:pStyle w:val="Heading1"/>
      </w:pPr>
      <w:r>
        <w:lastRenderedPageBreak/>
        <w:t>Go-Live Authorization Form</w:t>
      </w:r>
    </w:p>
    <w:p w14:paraId="00B5EB0C" w14:textId="77777777" w:rsidR="00574E50" w:rsidRDefault="00574E50" w:rsidP="002E0391">
      <w:pPr>
        <w:pStyle w:val="Heading2"/>
      </w:pPr>
      <w:bookmarkStart w:id="8" w:name="_Toc445991442"/>
      <w:bookmarkStart w:id="9" w:name="_Toc457829494"/>
      <w:r>
        <w:t>Continuing Service and Support</w:t>
      </w:r>
      <w:bookmarkEnd w:id="8"/>
      <w:bookmarkEnd w:id="9"/>
      <w:r>
        <w:t xml:space="preserve"> </w:t>
      </w:r>
    </w:p>
    <w:p w14:paraId="5E06D791" w14:textId="77777777" w:rsidR="00574E50" w:rsidRDefault="00574E50" w:rsidP="00574E50">
      <w:r>
        <w:t>Within two weeks after go-live your interface will be transitioned into our daily service and support structure.</w:t>
      </w:r>
    </w:p>
    <w:p w14:paraId="4788B5F6" w14:textId="0128E404" w:rsidR="00574E50" w:rsidRDefault="00574E50" w:rsidP="00574E50">
      <w:r>
        <w:t xml:space="preserve">As a standard practice, athenahealth continuously monitors all client connections and will notify the contacts specified if an error occurs. All jobs are monitored and automatically restarted if idle. </w:t>
      </w:r>
    </w:p>
    <w:p w14:paraId="10744117" w14:textId="4D893498" w:rsidR="002E0391" w:rsidRDefault="002E0391" w:rsidP="002E0391">
      <w:pPr>
        <w:keepNext/>
      </w:pPr>
      <w:r>
        <w:t>To contact athenahealth for help or support post go-live, the following resources are available:</w:t>
      </w:r>
    </w:p>
    <w:p w14:paraId="56F1BB0A" w14:textId="77777777" w:rsidR="002E0391" w:rsidRDefault="002E0391" w:rsidP="002E0391">
      <w:pPr>
        <w:keepNext/>
        <w:jc w:val="right"/>
        <w:rPr>
          <w:sz w:val="16"/>
          <w:vertAlign w:val="superscript"/>
          <w:lang w:eastAsia="ja-JP"/>
        </w:rPr>
      </w:pPr>
      <w:r>
        <w:rPr>
          <w:noProof/>
        </w:rPr>
        <w:drawing>
          <wp:inline distT="0" distB="0" distL="0" distR="0" wp14:anchorId="19FF59C1" wp14:editId="49B4DCB2">
            <wp:extent cx="6753225" cy="1828800"/>
            <wp:effectExtent l="0" t="1905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2A14481" w14:textId="77777777" w:rsidR="002E0391" w:rsidRPr="004944DB" w:rsidRDefault="002E0391" w:rsidP="002E0391">
      <w:pPr>
        <w:keepNext/>
        <w:spacing w:before="0"/>
        <w:jc w:val="right"/>
        <w:rPr>
          <w:sz w:val="16"/>
        </w:rPr>
      </w:pPr>
      <w:r w:rsidRPr="004944DB">
        <w:rPr>
          <w:sz w:val="14"/>
          <w:vertAlign w:val="superscript"/>
          <w:lang w:eastAsia="ja-JP"/>
        </w:rPr>
        <w:t xml:space="preserve">1 </w:t>
      </w:r>
      <w:r w:rsidRPr="004944DB">
        <w:rPr>
          <w:sz w:val="14"/>
          <w:lang w:eastAsia="ja-JP"/>
        </w:rPr>
        <w:t xml:space="preserve">Integration Monitoring:  </w:t>
      </w:r>
      <w:hyperlink r:id="rId21" w:history="1">
        <w:r w:rsidRPr="004944DB">
          <w:rPr>
            <w:rStyle w:val="Hyperlink"/>
            <w:sz w:val="14"/>
            <w:lang w:eastAsia="ja-JP"/>
          </w:rPr>
          <w:t>IntegrationMonitoringRequests@athenahealth.com</w:t>
        </w:r>
      </w:hyperlink>
    </w:p>
    <w:p w14:paraId="23AADCAD" w14:textId="77777777" w:rsidR="002E0391" w:rsidRDefault="002E0391" w:rsidP="002E0391">
      <w:r>
        <w:t xml:space="preserve">Additionally, it is </w:t>
      </w:r>
      <w:r w:rsidRPr="000A5770">
        <w:rPr>
          <w:b/>
          <w:color w:val="863375" w:themeColor="accent5"/>
          <w:u w:val="single"/>
        </w:rPr>
        <w:t>required</w:t>
      </w:r>
      <w:r w:rsidRPr="00C66D80">
        <w:rPr>
          <w:color w:val="592C81" w:themeColor="accent1"/>
        </w:rPr>
        <w:t xml:space="preserve"> </w:t>
      </w:r>
      <w:r>
        <w:t>to provide support contact information for the client and trading partner for use by athenahealth interface support. When possible, general support hotlines and email address are preferred.</w:t>
      </w:r>
    </w:p>
    <w:tbl>
      <w:tblPr>
        <w:tblStyle w:val="ISQTable-new0"/>
        <w:tblW w:w="0" w:type="auto"/>
        <w:tblLook w:val="0420" w:firstRow="1" w:lastRow="0" w:firstColumn="0" w:lastColumn="0" w:noHBand="0" w:noVBand="1"/>
      </w:tblPr>
      <w:tblGrid>
        <w:gridCol w:w="1798"/>
        <w:gridCol w:w="1810"/>
        <w:gridCol w:w="1796"/>
        <w:gridCol w:w="1799"/>
        <w:gridCol w:w="1801"/>
        <w:gridCol w:w="1796"/>
      </w:tblGrid>
      <w:tr w:rsidR="002E0391" w:rsidRPr="00B42AA5" w14:paraId="09A48AC4" w14:textId="77777777" w:rsidTr="00D574B2">
        <w:trPr>
          <w:cnfStyle w:val="100000000000" w:firstRow="1" w:lastRow="0" w:firstColumn="0" w:lastColumn="0" w:oddVBand="0" w:evenVBand="0" w:oddHBand="0" w:evenHBand="0" w:firstRowFirstColumn="0" w:firstRowLastColumn="0" w:lastRowFirstColumn="0" w:lastRowLastColumn="0"/>
        </w:trPr>
        <w:tc>
          <w:tcPr>
            <w:tcW w:w="1836" w:type="dxa"/>
          </w:tcPr>
          <w:p w14:paraId="6CE09337" w14:textId="77777777" w:rsidR="002E0391" w:rsidRPr="00B42AA5" w:rsidRDefault="002E0391" w:rsidP="00D574B2">
            <w:r w:rsidRPr="00B42AA5">
              <w:t>Name</w:t>
            </w:r>
          </w:p>
        </w:tc>
        <w:tc>
          <w:tcPr>
            <w:tcW w:w="1836" w:type="dxa"/>
          </w:tcPr>
          <w:p w14:paraId="7E7C91EC" w14:textId="77777777" w:rsidR="002E0391" w:rsidRPr="00B42AA5" w:rsidRDefault="002E0391" w:rsidP="00D574B2">
            <w:r w:rsidRPr="00B42AA5">
              <w:t>Company</w:t>
            </w:r>
          </w:p>
        </w:tc>
        <w:tc>
          <w:tcPr>
            <w:tcW w:w="1836" w:type="dxa"/>
          </w:tcPr>
          <w:p w14:paraId="0BF70EFC" w14:textId="77777777" w:rsidR="002E0391" w:rsidRPr="00B42AA5" w:rsidRDefault="002E0391" w:rsidP="00D574B2">
            <w:r w:rsidRPr="00B42AA5">
              <w:t>Title</w:t>
            </w:r>
          </w:p>
        </w:tc>
        <w:tc>
          <w:tcPr>
            <w:tcW w:w="1836" w:type="dxa"/>
          </w:tcPr>
          <w:p w14:paraId="2006A3F4" w14:textId="77777777" w:rsidR="002E0391" w:rsidRPr="00B42AA5" w:rsidRDefault="002E0391" w:rsidP="00D574B2">
            <w:r w:rsidRPr="00B42AA5">
              <w:t>Office Phone</w:t>
            </w:r>
          </w:p>
        </w:tc>
        <w:tc>
          <w:tcPr>
            <w:tcW w:w="1836" w:type="dxa"/>
          </w:tcPr>
          <w:p w14:paraId="39CC8947" w14:textId="77777777" w:rsidR="002E0391" w:rsidRPr="00B42AA5" w:rsidRDefault="002E0391" w:rsidP="00D574B2">
            <w:r w:rsidRPr="00B42AA5">
              <w:t>Mobile Phone</w:t>
            </w:r>
          </w:p>
        </w:tc>
        <w:tc>
          <w:tcPr>
            <w:tcW w:w="1836" w:type="dxa"/>
          </w:tcPr>
          <w:p w14:paraId="76BB4720" w14:textId="77777777" w:rsidR="002E0391" w:rsidRPr="00B42AA5" w:rsidRDefault="002E0391" w:rsidP="00D574B2">
            <w:r w:rsidRPr="00B42AA5">
              <w:t>Email</w:t>
            </w:r>
          </w:p>
        </w:tc>
      </w:tr>
      <w:tr w:rsidR="002E0391" w:rsidRPr="00B42AA5" w14:paraId="1820382E"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086C4983"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D4CE4E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9F75D18"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1BB4B5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47335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B892A1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4F783BAD" w14:textId="77777777" w:rsidTr="00D574B2">
        <w:trPr>
          <w:cnfStyle w:val="000000010000" w:firstRow="0" w:lastRow="0" w:firstColumn="0" w:lastColumn="0" w:oddVBand="0" w:evenVBand="0" w:oddHBand="0" w:evenHBand="1" w:firstRowFirstColumn="0" w:firstRowLastColumn="0" w:lastRowFirstColumn="0" w:lastRowLastColumn="0"/>
        </w:trPr>
        <w:tc>
          <w:tcPr>
            <w:tcW w:w="1836" w:type="dxa"/>
          </w:tcPr>
          <w:p w14:paraId="2717FA4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DEA41A6"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EE569CC"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218B7E9"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95448C6"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178B9AF"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53BDFF2C"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5296322A"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70F58B0"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2CA3333"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21B0E8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308690B"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4B2A058"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20192325" w14:textId="77777777" w:rsidTr="00D574B2">
        <w:trPr>
          <w:cnfStyle w:val="000000010000" w:firstRow="0" w:lastRow="0" w:firstColumn="0" w:lastColumn="0" w:oddVBand="0" w:evenVBand="0" w:oddHBand="0" w:evenHBand="1" w:firstRowFirstColumn="0" w:firstRowLastColumn="0" w:lastRowFirstColumn="0" w:lastRowLastColumn="0"/>
        </w:trPr>
        <w:tc>
          <w:tcPr>
            <w:tcW w:w="1836" w:type="dxa"/>
          </w:tcPr>
          <w:p w14:paraId="3AF3257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CF0D79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E8C8144"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F4808BC"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983F7E1"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6C9359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4A64D9AB"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7F65F4B7" w14:textId="77777777" w:rsidR="002E0391"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56A0C1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05F832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B369DF1"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562AA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AF052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bl>
    <w:p w14:paraId="40A912B2" w14:textId="77777777" w:rsidR="002E0391" w:rsidRPr="00215967" w:rsidRDefault="002E0391" w:rsidP="002E0391">
      <w:pPr>
        <w:pStyle w:val="Heading2"/>
      </w:pPr>
      <w:r w:rsidRPr="00215967">
        <w:t xml:space="preserve">Interface </w:t>
      </w:r>
      <w:r>
        <w:t>Go-Live Signoff</w:t>
      </w:r>
    </w:p>
    <w:p w14:paraId="313F009F" w14:textId="56E6CB5C" w:rsidR="002E0391" w:rsidRDefault="002E0391" w:rsidP="002E0391">
      <w:pPr>
        <w:spacing w:after="240"/>
      </w:pPr>
      <w:r>
        <w:rPr>
          <w:rFonts w:ascii="Century Gothic" w:hAnsi="Century Gothic" w:cs="Arial"/>
        </w:rPr>
        <w:t xml:space="preserve">Reference is made to the Athenahealth services agreement (the “Agreement”) entered into by and between athenahealth, Inc. (“Athena”) and the client set forth on the signature page below (“Client”, “you” or “your”). </w:t>
      </w:r>
      <w:r>
        <w:t>In order to move your interface (or interface change requiring testing) (the “Interface”) into your athenaNet production environment, you must sign off on the functionality of the Interface by execution of this Go Live Authorization Form.  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Client has obtained or will obtain all consents, licenses, and waivers and has fulfilled all legal obligations that are necessary to allow Athena to create, implement and maintain the Interfaces.  It should be understood that additional changes to the scope of the Interface once loaded into athenaNet production will involve additional project work and potentially incur additional costs.</w:t>
      </w:r>
      <w:r w:rsidRPr="008C578D">
        <w:t xml:space="preserve"> </w:t>
      </w:r>
      <w:bookmarkStart w:id="10" w:name="_Hlk528573185"/>
      <w:r w:rsidR="001624EF" w:rsidRPr="00423E7D">
        <w:t>In addition, Client acknowledges that moving the Interface to athenaNet production environment may require changes to athenaNet practice settings and in connection with this Go-Live Authorization Form authorizes all required changes in athenaNet</w:t>
      </w:r>
      <w:bookmarkEnd w:id="10"/>
      <w:r w:rsidR="001624EF">
        <w:t>.</w:t>
      </w:r>
    </w:p>
    <w:p w14:paraId="590791F3" w14:textId="29C0D809" w:rsidR="002E0391" w:rsidRDefault="002E0391" w:rsidP="002E0391">
      <w:pPr>
        <w:spacing w:after="240"/>
      </w:pPr>
      <w:r>
        <w:t xml:space="preserve">Upon receipt of this signed form, Athena </w:t>
      </w:r>
      <w:r w:rsidRPr="002E0391">
        <w:t>requires a minimum of 2 business days to</w:t>
      </w:r>
      <w:r>
        <w:t xml:space="preserve"> move your </w:t>
      </w:r>
      <w:r w:rsidR="003B37C8">
        <w:t>i</w:t>
      </w:r>
      <w:r>
        <w:t>nterface live.</w:t>
      </w:r>
    </w:p>
    <w:p w14:paraId="12770E57" w14:textId="77777777" w:rsidR="002E0391" w:rsidRDefault="002E0391" w:rsidP="002E0391">
      <w:pPr>
        <w:rPr>
          <w:rFonts w:ascii="Century Gothic" w:hAnsi="Century Gothic"/>
          <w:szCs w:val="18"/>
        </w:rPr>
      </w:pPr>
      <w:r>
        <w:rPr>
          <w:rFonts w:ascii="Century Gothic" w:hAnsi="Century Gothic"/>
          <w:szCs w:val="18"/>
        </w:rPr>
        <w:lastRenderedPageBreak/>
        <w:t>The terms of this Go Live Authorization Form are hereby incorporated into the Agreement and shall become effective upon Client’s signature below.  By signing below, Client acknowledges that it is satisfied with the functionality of the Interface set forth below and Client authorizes Athena to enable such Interface to be deployed to athenaNet production.</w:t>
      </w:r>
    </w:p>
    <w:p w14:paraId="0B82C39B" w14:textId="7E661ADA" w:rsidR="001624EF" w:rsidRPr="00DD205D" w:rsidRDefault="001624EF" w:rsidP="001624EF">
      <w:pPr>
        <w:rPr>
          <w:rFonts w:ascii="Century Gothic" w:hAnsi="Century Gothic"/>
          <w:szCs w:val="18"/>
        </w:rPr>
      </w:pPr>
      <w:bookmarkStart w:id="11" w:name="_Hlk528573320"/>
    </w:p>
    <w:p w14:paraId="3296D3EC" w14:textId="77777777" w:rsidR="001624EF" w:rsidRDefault="001624EF" w:rsidP="001624EF">
      <w:pPr>
        <w:rPr>
          <w:rFonts w:ascii="Century Gothic" w:hAnsi="Century Gothic"/>
          <w:szCs w:val="18"/>
        </w:rPr>
      </w:pPr>
      <w:bookmarkStart w:id="12" w:name="_Hlk528572622"/>
      <w:r>
        <w:rPr>
          <w:rFonts w:ascii="Century Gothic" w:hAnsi="Century Gothic"/>
          <w:szCs w:val="18"/>
        </w:rPr>
        <w:t xml:space="preserve">Client: </w:t>
      </w:r>
      <w:r>
        <w:rPr>
          <w:rFonts w:ascii="Century Gothic" w:hAnsi="Century Gothic"/>
          <w:szCs w:val="18"/>
        </w:rPr>
        <w:fldChar w:fldCharType="begin">
          <w:ffData>
            <w:name w:val="Text6"/>
            <w:enabled/>
            <w:calcOnExit w:val="0"/>
            <w:textInput/>
          </w:ffData>
        </w:fldChar>
      </w:r>
      <w:bookmarkStart w:id="13" w:name="Text6"/>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bookmarkStart w:id="14" w:name="_GoBack"/>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bookmarkEnd w:id="14"/>
      <w:r>
        <w:rPr>
          <w:rFonts w:ascii="Century Gothic" w:hAnsi="Century Gothic"/>
          <w:szCs w:val="18"/>
        </w:rPr>
        <w:fldChar w:fldCharType="end"/>
      </w:r>
      <w:bookmarkEnd w:id="13"/>
    </w:p>
    <w:bookmarkEnd w:id="11"/>
    <w:bookmarkEnd w:id="12"/>
    <w:p w14:paraId="1FE254CA" w14:textId="6A76EB9F"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By: _________________________________________</w:t>
      </w:r>
    </w:p>
    <w:p w14:paraId="48DB9057"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 xml:space="preserve">Print Name: </w:t>
      </w:r>
      <w:r w:rsidRPr="00DD205D">
        <w:rPr>
          <w:rFonts w:ascii="Century Gothic" w:hAnsi="Century Gothic"/>
          <w:szCs w:val="18"/>
        </w:rPr>
        <w:fldChar w:fldCharType="begin">
          <w:ffData>
            <w:name w:val="Text1"/>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2A3D33F8"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 xml:space="preserve">Position: </w:t>
      </w:r>
      <w:r w:rsidRPr="00DD205D">
        <w:rPr>
          <w:rFonts w:ascii="Century Gothic" w:hAnsi="Century Gothic"/>
          <w:szCs w:val="18"/>
        </w:rPr>
        <w:fldChar w:fldCharType="begin">
          <w:ffData>
            <w:name w:val="Text2"/>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08FF8D2F" w14:textId="77777777" w:rsidR="002E0391" w:rsidRPr="00C119E2" w:rsidRDefault="002E0391" w:rsidP="002E0391">
      <w:pPr>
        <w:spacing w:line="360" w:lineRule="auto"/>
        <w:rPr>
          <w:rFonts w:ascii="Century Gothic" w:hAnsi="Century Gothic"/>
          <w:szCs w:val="18"/>
        </w:rPr>
      </w:pPr>
      <w:r w:rsidRPr="00DD205D">
        <w:rPr>
          <w:rFonts w:ascii="Century Gothic" w:hAnsi="Century Gothic"/>
          <w:szCs w:val="18"/>
        </w:rPr>
        <w:t xml:space="preserve">Date: </w:t>
      </w:r>
      <w:r w:rsidRPr="00DD205D">
        <w:rPr>
          <w:rFonts w:ascii="Century Gothic" w:hAnsi="Century Gothic"/>
          <w:szCs w:val="18"/>
        </w:rPr>
        <w:fldChar w:fldCharType="begin">
          <w:ffData>
            <w:name w:val="Text5"/>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20A0BE4C" w14:textId="77777777" w:rsidR="002E0391" w:rsidRDefault="002E0391" w:rsidP="002E0391"/>
    <w:sectPr w:rsidR="002E0391" w:rsidSect="009810FE">
      <w:headerReference w:type="default" r:id="rId22"/>
      <w:footerReference w:type="default" r:id="rId23"/>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67888C" w14:textId="77777777" w:rsidR="002D55DB" w:rsidRDefault="002D55DB" w:rsidP="00236116">
      <w:pPr>
        <w:spacing w:before="0" w:line="240" w:lineRule="auto"/>
      </w:pPr>
      <w:r>
        <w:separator/>
      </w:r>
    </w:p>
  </w:endnote>
  <w:endnote w:type="continuationSeparator" w:id="0">
    <w:p w14:paraId="4E504889" w14:textId="77777777" w:rsidR="002D55DB" w:rsidRDefault="002D55DB" w:rsidP="00236116">
      <w:pPr>
        <w:spacing w:before="0" w:line="240" w:lineRule="auto"/>
      </w:pPr>
      <w:r>
        <w:continuationSeparator/>
      </w:r>
    </w:p>
  </w:endnote>
  <w:endnote w:type="continuationNotice" w:id="1">
    <w:p w14:paraId="6411C065" w14:textId="77777777" w:rsidR="002D55DB" w:rsidRDefault="002D55D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80000027" w:usb1="00000000" w:usb2="00000000" w:usb3="00000000" w:csb0="00000001" w:csb1="00000000"/>
  </w:font>
  <w:font w:name="MetaBook-Roman">
    <w:altName w:val="Times New Roman"/>
    <w:charset w:val="00"/>
    <w:family w:val="swiss"/>
    <w:pitch w:val="variable"/>
    <w:sig w:usb0="80000027" w:usb1="00000000" w:usb2="00000000" w:usb3="00000000" w:csb0="00000001"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1772F35D" w:rsidR="002D55DB" w:rsidRPr="009810FE" w:rsidRDefault="003F0A0A"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2D55DB" w:rsidRPr="009810FE">
        <w:rPr>
          <w:rStyle w:val="Hyperlink"/>
          <w:b/>
          <w:color w:val="863375" w:themeColor="accent5"/>
          <w:sz w:val="16"/>
          <w:szCs w:val="16"/>
        </w:rPr>
        <w:t>www.athenahealth.com</w:t>
      </w:r>
    </w:hyperlink>
    <w:r w:rsidR="002D55DB" w:rsidRPr="009810FE">
      <w:rPr>
        <w:color w:val="863375" w:themeColor="accent5"/>
      </w:rPr>
      <w:tab/>
    </w:r>
    <w:r w:rsidR="002D55DB" w:rsidRPr="009810FE">
      <w:rPr>
        <w:color w:val="A5A6A5" w:themeColor="background2"/>
      </w:rPr>
      <w:t>athenahealth, Inc. Proprietary</w:t>
    </w:r>
    <w:r w:rsidR="002D55DB" w:rsidRPr="009810FE">
      <w:rPr>
        <w:color w:val="863375" w:themeColor="accent5"/>
      </w:rPr>
      <w:tab/>
    </w:r>
    <w:r w:rsidR="002D55DB" w:rsidRPr="009810FE">
      <w:rPr>
        <w:rStyle w:val="PageNumber"/>
        <w:rFonts w:cs="Times New Roman"/>
        <w:b/>
        <w:color w:val="863375" w:themeColor="accent5"/>
        <w:sz w:val="16"/>
        <w:szCs w:val="16"/>
      </w:rPr>
      <w:fldChar w:fldCharType="begin"/>
    </w:r>
    <w:r w:rsidR="002D55DB" w:rsidRPr="009810FE">
      <w:rPr>
        <w:rStyle w:val="PageNumber"/>
        <w:rFonts w:cs="Times New Roman"/>
        <w:b/>
        <w:color w:val="863375" w:themeColor="accent5"/>
        <w:sz w:val="16"/>
        <w:szCs w:val="16"/>
      </w:rPr>
      <w:instrText xml:space="preserve"> PAGE </w:instrText>
    </w:r>
    <w:r w:rsidR="002D55DB" w:rsidRPr="009810FE">
      <w:rPr>
        <w:rStyle w:val="PageNumber"/>
        <w:rFonts w:cs="Times New Roman"/>
        <w:b/>
        <w:color w:val="863375" w:themeColor="accent5"/>
        <w:sz w:val="16"/>
        <w:szCs w:val="16"/>
      </w:rPr>
      <w:fldChar w:fldCharType="separate"/>
    </w:r>
    <w:r w:rsidR="002D55DB">
      <w:rPr>
        <w:rStyle w:val="PageNumber"/>
        <w:rFonts w:cs="Times New Roman"/>
        <w:b/>
        <w:noProof/>
        <w:color w:val="863375" w:themeColor="accent5"/>
        <w:sz w:val="16"/>
        <w:szCs w:val="16"/>
      </w:rPr>
      <w:t>5</w:t>
    </w:r>
    <w:r w:rsidR="002D55DB" w:rsidRPr="009810FE">
      <w:rPr>
        <w:rStyle w:val="PageNumber"/>
        <w:rFonts w:cs="Times New Roman"/>
        <w:b/>
        <w:color w:val="863375" w:themeColor="accent5"/>
        <w:sz w:val="16"/>
        <w:szCs w:val="16"/>
      </w:rPr>
      <w:fldChar w:fldCharType="end"/>
    </w:r>
  </w:p>
  <w:p w14:paraId="47140BB6" w14:textId="77777777" w:rsidR="002D55DB" w:rsidRDefault="002D55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4BABFA" w14:textId="77777777" w:rsidR="002D55DB" w:rsidRDefault="002D55DB" w:rsidP="00236116">
      <w:pPr>
        <w:spacing w:before="0" w:line="240" w:lineRule="auto"/>
      </w:pPr>
      <w:r>
        <w:separator/>
      </w:r>
    </w:p>
  </w:footnote>
  <w:footnote w:type="continuationSeparator" w:id="0">
    <w:p w14:paraId="760A9C38" w14:textId="77777777" w:rsidR="002D55DB" w:rsidRDefault="002D55DB" w:rsidP="00236116">
      <w:pPr>
        <w:spacing w:before="0" w:line="240" w:lineRule="auto"/>
      </w:pPr>
      <w:r>
        <w:continuationSeparator/>
      </w:r>
    </w:p>
  </w:footnote>
  <w:footnote w:type="continuationNotice" w:id="1">
    <w:p w14:paraId="03F25732" w14:textId="77777777" w:rsidR="002D55DB" w:rsidRDefault="002D55D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0F7B2549" w:rsidR="002D55DB" w:rsidRPr="00E20AFA" w:rsidRDefault="003F0A0A" w:rsidP="00E20AFA">
    <w:pPr>
      <w:pStyle w:val="Interiorpageheaders"/>
      <w:tabs>
        <w:tab w:val="left" w:pos="2880"/>
      </w:tab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2D55DB">
          <w:rPr>
            <w:rFonts w:asciiTheme="minorHAnsi" w:hAnsiTheme="minorHAnsi" w:cs="MetaBook-Roman"/>
            <w:sz w:val="16"/>
            <w:szCs w:val="16"/>
          </w:rPr>
          <w:t>Wellcentive</w:t>
        </w:r>
      </w:sdtContent>
    </w:sdt>
    <w:r w:rsidR="002D55DB" w:rsidRPr="00E20AFA">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D55DB" w:rsidRPr="00E20AFA">
      <w:rPr>
        <w:rFonts w:asciiTheme="minorHAnsi" w:hAnsiTheme="minorHAnsi" w:cs="MetaBook-Roman"/>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356DF"/>
    <w:multiLevelType w:val="hybridMultilevel"/>
    <w:tmpl w:val="CF5A2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C9F672F"/>
    <w:multiLevelType w:val="hybridMultilevel"/>
    <w:tmpl w:val="6C72E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4" w15:restartNumberingAfterBreak="0">
    <w:nsid w:val="16002D09"/>
    <w:multiLevelType w:val="hybridMultilevel"/>
    <w:tmpl w:val="CDA86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7"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5"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
  </w:num>
  <w:num w:numId="2">
    <w:abstractNumId w:val="17"/>
  </w:num>
  <w:num w:numId="3">
    <w:abstractNumId w:val="13"/>
  </w:num>
  <w:num w:numId="4">
    <w:abstractNumId w:val="16"/>
  </w:num>
  <w:num w:numId="5">
    <w:abstractNumId w:val="1"/>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5"/>
  </w:num>
  <w:num w:numId="9">
    <w:abstractNumId w:val="18"/>
  </w:num>
  <w:num w:numId="10">
    <w:abstractNumId w:val="18"/>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0"/>
  </w:num>
  <w:num w:numId="15">
    <w:abstractNumId w:val="11"/>
  </w:num>
  <w:num w:numId="16">
    <w:abstractNumId w:val="5"/>
  </w:num>
  <w:num w:numId="17">
    <w:abstractNumId w:val="8"/>
  </w:num>
  <w:num w:numId="18">
    <w:abstractNumId w:val="9"/>
  </w:num>
  <w:num w:numId="19">
    <w:abstractNumId w:val="7"/>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0"/>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Kz5KBudI1xyUw1LKHcoDxZugwpIuXhvTRF+9RTW1rCDspz7GIxO3i0F6lVup7YDlxLpm+Gbj6uUv+cjp8NH9aA==" w:salt="faxLx53qVdH1t8C5rQT0/w=="/>
  <w:defaultTabStop w:val="720"/>
  <w:defaultTableStyle w:val="ISQTable-New"/>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04B5B"/>
    <w:rsid w:val="000100D5"/>
    <w:rsid w:val="000111E6"/>
    <w:rsid w:val="000158BD"/>
    <w:rsid w:val="000305A1"/>
    <w:rsid w:val="00031C17"/>
    <w:rsid w:val="00044EC0"/>
    <w:rsid w:val="00047CB4"/>
    <w:rsid w:val="00050877"/>
    <w:rsid w:val="0006273E"/>
    <w:rsid w:val="00072879"/>
    <w:rsid w:val="0007289D"/>
    <w:rsid w:val="0007415F"/>
    <w:rsid w:val="0007461E"/>
    <w:rsid w:val="00082B2B"/>
    <w:rsid w:val="0009028F"/>
    <w:rsid w:val="00093609"/>
    <w:rsid w:val="000A1788"/>
    <w:rsid w:val="000B267A"/>
    <w:rsid w:val="000B2936"/>
    <w:rsid w:val="000C58EF"/>
    <w:rsid w:val="000D04B4"/>
    <w:rsid w:val="000D15A1"/>
    <w:rsid w:val="000D3F49"/>
    <w:rsid w:val="000D4CF1"/>
    <w:rsid w:val="000D4DD6"/>
    <w:rsid w:val="000E1F77"/>
    <w:rsid w:val="000F1BC2"/>
    <w:rsid w:val="000F1F9C"/>
    <w:rsid w:val="0010020F"/>
    <w:rsid w:val="00100ADF"/>
    <w:rsid w:val="00103621"/>
    <w:rsid w:val="00103FE4"/>
    <w:rsid w:val="00114385"/>
    <w:rsid w:val="0011573C"/>
    <w:rsid w:val="001161C9"/>
    <w:rsid w:val="00116E26"/>
    <w:rsid w:val="00122352"/>
    <w:rsid w:val="00123A14"/>
    <w:rsid w:val="001240FC"/>
    <w:rsid w:val="0012667F"/>
    <w:rsid w:val="00126E0C"/>
    <w:rsid w:val="0013227C"/>
    <w:rsid w:val="001323D4"/>
    <w:rsid w:val="00133DB1"/>
    <w:rsid w:val="00134069"/>
    <w:rsid w:val="00136D53"/>
    <w:rsid w:val="00144E22"/>
    <w:rsid w:val="00147738"/>
    <w:rsid w:val="0014778D"/>
    <w:rsid w:val="001502FE"/>
    <w:rsid w:val="00151E50"/>
    <w:rsid w:val="00155674"/>
    <w:rsid w:val="001564BA"/>
    <w:rsid w:val="001624EF"/>
    <w:rsid w:val="00167D9C"/>
    <w:rsid w:val="00175B13"/>
    <w:rsid w:val="00190885"/>
    <w:rsid w:val="00190A5E"/>
    <w:rsid w:val="001910E7"/>
    <w:rsid w:val="00197D4E"/>
    <w:rsid w:val="001A0BC2"/>
    <w:rsid w:val="001A3A09"/>
    <w:rsid w:val="001B25C9"/>
    <w:rsid w:val="001B3DCF"/>
    <w:rsid w:val="001B5985"/>
    <w:rsid w:val="001D422C"/>
    <w:rsid w:val="001D5C23"/>
    <w:rsid w:val="001E0A51"/>
    <w:rsid w:val="001E269B"/>
    <w:rsid w:val="001E58DD"/>
    <w:rsid w:val="001E590B"/>
    <w:rsid w:val="001E7D7B"/>
    <w:rsid w:val="001F350D"/>
    <w:rsid w:val="001F7ACE"/>
    <w:rsid w:val="00200D42"/>
    <w:rsid w:val="002015D1"/>
    <w:rsid w:val="0020680F"/>
    <w:rsid w:val="002115A2"/>
    <w:rsid w:val="0021589F"/>
    <w:rsid w:val="0022466E"/>
    <w:rsid w:val="00227EC5"/>
    <w:rsid w:val="00230DAC"/>
    <w:rsid w:val="00236116"/>
    <w:rsid w:val="00237C4E"/>
    <w:rsid w:val="0024063C"/>
    <w:rsid w:val="002412F7"/>
    <w:rsid w:val="00244003"/>
    <w:rsid w:val="00254021"/>
    <w:rsid w:val="002869A7"/>
    <w:rsid w:val="002919BF"/>
    <w:rsid w:val="0029741A"/>
    <w:rsid w:val="002A6396"/>
    <w:rsid w:val="002A7410"/>
    <w:rsid w:val="002B3B9E"/>
    <w:rsid w:val="002B4A16"/>
    <w:rsid w:val="002C55ED"/>
    <w:rsid w:val="002C66A9"/>
    <w:rsid w:val="002C78B2"/>
    <w:rsid w:val="002D55DB"/>
    <w:rsid w:val="002D6BC3"/>
    <w:rsid w:val="002E0391"/>
    <w:rsid w:val="002E2BB4"/>
    <w:rsid w:val="002F0710"/>
    <w:rsid w:val="002F25F6"/>
    <w:rsid w:val="002F4FD9"/>
    <w:rsid w:val="003014A2"/>
    <w:rsid w:val="00302121"/>
    <w:rsid w:val="00302126"/>
    <w:rsid w:val="00311B75"/>
    <w:rsid w:val="00314834"/>
    <w:rsid w:val="00325080"/>
    <w:rsid w:val="00327869"/>
    <w:rsid w:val="003343ED"/>
    <w:rsid w:val="00336449"/>
    <w:rsid w:val="003370DC"/>
    <w:rsid w:val="00344315"/>
    <w:rsid w:val="00347164"/>
    <w:rsid w:val="003611C5"/>
    <w:rsid w:val="00367E97"/>
    <w:rsid w:val="00370DFF"/>
    <w:rsid w:val="00376154"/>
    <w:rsid w:val="003878BF"/>
    <w:rsid w:val="003916D3"/>
    <w:rsid w:val="003933A9"/>
    <w:rsid w:val="003A2923"/>
    <w:rsid w:val="003A6464"/>
    <w:rsid w:val="003B37C8"/>
    <w:rsid w:val="003B4221"/>
    <w:rsid w:val="003B4DBF"/>
    <w:rsid w:val="003C242D"/>
    <w:rsid w:val="003C32BD"/>
    <w:rsid w:val="003C398B"/>
    <w:rsid w:val="003D1CFF"/>
    <w:rsid w:val="003E0944"/>
    <w:rsid w:val="003E1576"/>
    <w:rsid w:val="003E1A50"/>
    <w:rsid w:val="003E24EA"/>
    <w:rsid w:val="003E369A"/>
    <w:rsid w:val="003E69CB"/>
    <w:rsid w:val="003F0A0A"/>
    <w:rsid w:val="003F1A68"/>
    <w:rsid w:val="003F4FBB"/>
    <w:rsid w:val="00411DD4"/>
    <w:rsid w:val="004128F7"/>
    <w:rsid w:val="00415430"/>
    <w:rsid w:val="004317E2"/>
    <w:rsid w:val="00441E33"/>
    <w:rsid w:val="00444D06"/>
    <w:rsid w:val="00450E7E"/>
    <w:rsid w:val="00455170"/>
    <w:rsid w:val="00461FDD"/>
    <w:rsid w:val="00463698"/>
    <w:rsid w:val="00464BE2"/>
    <w:rsid w:val="00476B80"/>
    <w:rsid w:val="004829B7"/>
    <w:rsid w:val="00494599"/>
    <w:rsid w:val="00495B49"/>
    <w:rsid w:val="004A304D"/>
    <w:rsid w:val="004A38E9"/>
    <w:rsid w:val="004A7150"/>
    <w:rsid w:val="004B5292"/>
    <w:rsid w:val="004C1477"/>
    <w:rsid w:val="004C5C32"/>
    <w:rsid w:val="004D0827"/>
    <w:rsid w:val="004E0A24"/>
    <w:rsid w:val="004E10C6"/>
    <w:rsid w:val="004E2617"/>
    <w:rsid w:val="004F0DA1"/>
    <w:rsid w:val="004F25FE"/>
    <w:rsid w:val="004F4C31"/>
    <w:rsid w:val="004F611C"/>
    <w:rsid w:val="005027F7"/>
    <w:rsid w:val="005028F0"/>
    <w:rsid w:val="00507DB9"/>
    <w:rsid w:val="00507FCB"/>
    <w:rsid w:val="005165EC"/>
    <w:rsid w:val="005307B0"/>
    <w:rsid w:val="00530EB5"/>
    <w:rsid w:val="00534598"/>
    <w:rsid w:val="00537BF0"/>
    <w:rsid w:val="00551443"/>
    <w:rsid w:val="005540BA"/>
    <w:rsid w:val="00566B59"/>
    <w:rsid w:val="0056793C"/>
    <w:rsid w:val="00570E61"/>
    <w:rsid w:val="00572501"/>
    <w:rsid w:val="00574C6D"/>
    <w:rsid w:val="00574E50"/>
    <w:rsid w:val="0058054F"/>
    <w:rsid w:val="00582472"/>
    <w:rsid w:val="0058396C"/>
    <w:rsid w:val="005840C1"/>
    <w:rsid w:val="00584BFB"/>
    <w:rsid w:val="005969BD"/>
    <w:rsid w:val="00596BE3"/>
    <w:rsid w:val="00596D4A"/>
    <w:rsid w:val="005A22AC"/>
    <w:rsid w:val="005A3276"/>
    <w:rsid w:val="005A715F"/>
    <w:rsid w:val="005A72DB"/>
    <w:rsid w:val="005B1257"/>
    <w:rsid w:val="005B1A68"/>
    <w:rsid w:val="005B300D"/>
    <w:rsid w:val="005C11FE"/>
    <w:rsid w:val="005C5489"/>
    <w:rsid w:val="005C662B"/>
    <w:rsid w:val="005D0CDE"/>
    <w:rsid w:val="005D3960"/>
    <w:rsid w:val="005D77CA"/>
    <w:rsid w:val="005E5733"/>
    <w:rsid w:val="006051C3"/>
    <w:rsid w:val="006151CF"/>
    <w:rsid w:val="00616FE5"/>
    <w:rsid w:val="00620D23"/>
    <w:rsid w:val="0062518A"/>
    <w:rsid w:val="00662132"/>
    <w:rsid w:val="00667D3F"/>
    <w:rsid w:val="006720E2"/>
    <w:rsid w:val="00673688"/>
    <w:rsid w:val="006871FE"/>
    <w:rsid w:val="00690458"/>
    <w:rsid w:val="0069062C"/>
    <w:rsid w:val="00690A5B"/>
    <w:rsid w:val="006A3425"/>
    <w:rsid w:val="006B741F"/>
    <w:rsid w:val="006B7433"/>
    <w:rsid w:val="006C07EE"/>
    <w:rsid w:val="006C0CC2"/>
    <w:rsid w:val="006C5265"/>
    <w:rsid w:val="006C6609"/>
    <w:rsid w:val="006E0C5B"/>
    <w:rsid w:val="006E606C"/>
    <w:rsid w:val="006F0920"/>
    <w:rsid w:val="006F100A"/>
    <w:rsid w:val="006F5F52"/>
    <w:rsid w:val="00700C17"/>
    <w:rsid w:val="0070661F"/>
    <w:rsid w:val="00707CF0"/>
    <w:rsid w:val="007139C0"/>
    <w:rsid w:val="00716B36"/>
    <w:rsid w:val="007234D0"/>
    <w:rsid w:val="00724A24"/>
    <w:rsid w:val="00726C77"/>
    <w:rsid w:val="007322D0"/>
    <w:rsid w:val="00735285"/>
    <w:rsid w:val="007440EE"/>
    <w:rsid w:val="007459DF"/>
    <w:rsid w:val="007509FF"/>
    <w:rsid w:val="00754175"/>
    <w:rsid w:val="007579FA"/>
    <w:rsid w:val="00766834"/>
    <w:rsid w:val="007673ED"/>
    <w:rsid w:val="00770097"/>
    <w:rsid w:val="00774F4F"/>
    <w:rsid w:val="00776F1D"/>
    <w:rsid w:val="00780257"/>
    <w:rsid w:val="00783C83"/>
    <w:rsid w:val="00786208"/>
    <w:rsid w:val="00786547"/>
    <w:rsid w:val="00787E9E"/>
    <w:rsid w:val="00795ABB"/>
    <w:rsid w:val="007A1E30"/>
    <w:rsid w:val="007C4757"/>
    <w:rsid w:val="007C4882"/>
    <w:rsid w:val="007C4F73"/>
    <w:rsid w:val="007C78D4"/>
    <w:rsid w:val="007D684E"/>
    <w:rsid w:val="007E0613"/>
    <w:rsid w:val="007E7B97"/>
    <w:rsid w:val="007F4BC7"/>
    <w:rsid w:val="00804302"/>
    <w:rsid w:val="00830C20"/>
    <w:rsid w:val="008316CC"/>
    <w:rsid w:val="00836E3D"/>
    <w:rsid w:val="00842407"/>
    <w:rsid w:val="00843239"/>
    <w:rsid w:val="00843D86"/>
    <w:rsid w:val="00854243"/>
    <w:rsid w:val="00856C63"/>
    <w:rsid w:val="00857BFD"/>
    <w:rsid w:val="00861C75"/>
    <w:rsid w:val="008629B8"/>
    <w:rsid w:val="0086680C"/>
    <w:rsid w:val="00882304"/>
    <w:rsid w:val="00882E55"/>
    <w:rsid w:val="00890EC5"/>
    <w:rsid w:val="00893BE7"/>
    <w:rsid w:val="008A5691"/>
    <w:rsid w:val="008A627F"/>
    <w:rsid w:val="008C084B"/>
    <w:rsid w:val="008C140A"/>
    <w:rsid w:val="008D02E0"/>
    <w:rsid w:val="008D36CF"/>
    <w:rsid w:val="008D5D9A"/>
    <w:rsid w:val="008D74F0"/>
    <w:rsid w:val="008E0E8A"/>
    <w:rsid w:val="008E644A"/>
    <w:rsid w:val="008F070C"/>
    <w:rsid w:val="008F101C"/>
    <w:rsid w:val="008F394F"/>
    <w:rsid w:val="008F6F02"/>
    <w:rsid w:val="00902B73"/>
    <w:rsid w:val="00903594"/>
    <w:rsid w:val="0090450C"/>
    <w:rsid w:val="00910811"/>
    <w:rsid w:val="00912998"/>
    <w:rsid w:val="009147B0"/>
    <w:rsid w:val="00914950"/>
    <w:rsid w:val="00926374"/>
    <w:rsid w:val="00926C42"/>
    <w:rsid w:val="0093717D"/>
    <w:rsid w:val="009374FA"/>
    <w:rsid w:val="0094009E"/>
    <w:rsid w:val="00940404"/>
    <w:rsid w:val="00947ACF"/>
    <w:rsid w:val="00951875"/>
    <w:rsid w:val="00956C53"/>
    <w:rsid w:val="00960209"/>
    <w:rsid w:val="00966620"/>
    <w:rsid w:val="00966C57"/>
    <w:rsid w:val="00974C69"/>
    <w:rsid w:val="00976347"/>
    <w:rsid w:val="009810FE"/>
    <w:rsid w:val="009925E7"/>
    <w:rsid w:val="009929C8"/>
    <w:rsid w:val="0099774D"/>
    <w:rsid w:val="009A5BDA"/>
    <w:rsid w:val="009A5DF9"/>
    <w:rsid w:val="009A6551"/>
    <w:rsid w:val="009A7103"/>
    <w:rsid w:val="009B2BBE"/>
    <w:rsid w:val="009B5769"/>
    <w:rsid w:val="009B684A"/>
    <w:rsid w:val="009C0724"/>
    <w:rsid w:val="009C25EB"/>
    <w:rsid w:val="009C37E2"/>
    <w:rsid w:val="009D1B94"/>
    <w:rsid w:val="009D5F59"/>
    <w:rsid w:val="009E02CB"/>
    <w:rsid w:val="009E1DEB"/>
    <w:rsid w:val="009E36CC"/>
    <w:rsid w:val="009F378D"/>
    <w:rsid w:val="00A158C0"/>
    <w:rsid w:val="00A206CC"/>
    <w:rsid w:val="00A3196D"/>
    <w:rsid w:val="00A31A0F"/>
    <w:rsid w:val="00A40FBF"/>
    <w:rsid w:val="00A47541"/>
    <w:rsid w:val="00A5136C"/>
    <w:rsid w:val="00A533AD"/>
    <w:rsid w:val="00A71E1B"/>
    <w:rsid w:val="00A7788F"/>
    <w:rsid w:val="00A841AA"/>
    <w:rsid w:val="00A84DA6"/>
    <w:rsid w:val="00A930FC"/>
    <w:rsid w:val="00AA0B5E"/>
    <w:rsid w:val="00AA2271"/>
    <w:rsid w:val="00AA5FE6"/>
    <w:rsid w:val="00AB5A72"/>
    <w:rsid w:val="00AB7D7C"/>
    <w:rsid w:val="00AC0385"/>
    <w:rsid w:val="00AC51FB"/>
    <w:rsid w:val="00AC6C98"/>
    <w:rsid w:val="00AD7585"/>
    <w:rsid w:val="00AE2749"/>
    <w:rsid w:val="00AE2A5F"/>
    <w:rsid w:val="00B0068C"/>
    <w:rsid w:val="00B02791"/>
    <w:rsid w:val="00B050D0"/>
    <w:rsid w:val="00B11180"/>
    <w:rsid w:val="00B13B55"/>
    <w:rsid w:val="00B174C9"/>
    <w:rsid w:val="00B21982"/>
    <w:rsid w:val="00B24A07"/>
    <w:rsid w:val="00B30C51"/>
    <w:rsid w:val="00B31DB9"/>
    <w:rsid w:val="00B5660B"/>
    <w:rsid w:val="00B61325"/>
    <w:rsid w:val="00B67483"/>
    <w:rsid w:val="00B71C0A"/>
    <w:rsid w:val="00B74040"/>
    <w:rsid w:val="00B80625"/>
    <w:rsid w:val="00B861E1"/>
    <w:rsid w:val="00B87D9B"/>
    <w:rsid w:val="00B9395F"/>
    <w:rsid w:val="00BB5669"/>
    <w:rsid w:val="00BB5E0D"/>
    <w:rsid w:val="00BC042B"/>
    <w:rsid w:val="00BC1BA4"/>
    <w:rsid w:val="00BC4A27"/>
    <w:rsid w:val="00BC72E1"/>
    <w:rsid w:val="00BD5431"/>
    <w:rsid w:val="00BE0E2C"/>
    <w:rsid w:val="00BE24FF"/>
    <w:rsid w:val="00BF7E74"/>
    <w:rsid w:val="00C07D9A"/>
    <w:rsid w:val="00C11A5C"/>
    <w:rsid w:val="00C15A4F"/>
    <w:rsid w:val="00C17077"/>
    <w:rsid w:val="00C20A72"/>
    <w:rsid w:val="00C2275B"/>
    <w:rsid w:val="00C2410E"/>
    <w:rsid w:val="00C25654"/>
    <w:rsid w:val="00C2587D"/>
    <w:rsid w:val="00C25FFA"/>
    <w:rsid w:val="00C27237"/>
    <w:rsid w:val="00C30883"/>
    <w:rsid w:val="00C32967"/>
    <w:rsid w:val="00C34BB0"/>
    <w:rsid w:val="00C40284"/>
    <w:rsid w:val="00C4088D"/>
    <w:rsid w:val="00C63E77"/>
    <w:rsid w:val="00C65D5C"/>
    <w:rsid w:val="00C7145C"/>
    <w:rsid w:val="00C75D8C"/>
    <w:rsid w:val="00C843AF"/>
    <w:rsid w:val="00C900EC"/>
    <w:rsid w:val="00C9148A"/>
    <w:rsid w:val="00C93B3A"/>
    <w:rsid w:val="00CA0937"/>
    <w:rsid w:val="00CB3B02"/>
    <w:rsid w:val="00CD1944"/>
    <w:rsid w:val="00CD1D8C"/>
    <w:rsid w:val="00CD6838"/>
    <w:rsid w:val="00CF5C9B"/>
    <w:rsid w:val="00D02C0B"/>
    <w:rsid w:val="00D076F6"/>
    <w:rsid w:val="00D1439B"/>
    <w:rsid w:val="00D279F6"/>
    <w:rsid w:val="00D318AA"/>
    <w:rsid w:val="00D3374F"/>
    <w:rsid w:val="00D41910"/>
    <w:rsid w:val="00D52FE3"/>
    <w:rsid w:val="00D548E2"/>
    <w:rsid w:val="00D563DF"/>
    <w:rsid w:val="00D574B2"/>
    <w:rsid w:val="00D60DFB"/>
    <w:rsid w:val="00D616AE"/>
    <w:rsid w:val="00D621D4"/>
    <w:rsid w:val="00D62EB7"/>
    <w:rsid w:val="00D64BFD"/>
    <w:rsid w:val="00D65F3A"/>
    <w:rsid w:val="00D703C4"/>
    <w:rsid w:val="00D70C88"/>
    <w:rsid w:val="00D765FC"/>
    <w:rsid w:val="00D802EE"/>
    <w:rsid w:val="00D82047"/>
    <w:rsid w:val="00DA157A"/>
    <w:rsid w:val="00DA6D5F"/>
    <w:rsid w:val="00DB1E74"/>
    <w:rsid w:val="00DB4E15"/>
    <w:rsid w:val="00DC5197"/>
    <w:rsid w:val="00DC5446"/>
    <w:rsid w:val="00DC75CA"/>
    <w:rsid w:val="00DD20D5"/>
    <w:rsid w:val="00DD391F"/>
    <w:rsid w:val="00DD582A"/>
    <w:rsid w:val="00DE0BD1"/>
    <w:rsid w:val="00DE3B65"/>
    <w:rsid w:val="00DF1974"/>
    <w:rsid w:val="00DF2364"/>
    <w:rsid w:val="00DF5191"/>
    <w:rsid w:val="00DF7EE7"/>
    <w:rsid w:val="00E1166D"/>
    <w:rsid w:val="00E155DE"/>
    <w:rsid w:val="00E20AFA"/>
    <w:rsid w:val="00E21336"/>
    <w:rsid w:val="00E27FC3"/>
    <w:rsid w:val="00E30593"/>
    <w:rsid w:val="00E33A6C"/>
    <w:rsid w:val="00E36CA4"/>
    <w:rsid w:val="00E42485"/>
    <w:rsid w:val="00E45E61"/>
    <w:rsid w:val="00E464A4"/>
    <w:rsid w:val="00E47282"/>
    <w:rsid w:val="00E538ED"/>
    <w:rsid w:val="00E548FB"/>
    <w:rsid w:val="00E56DFA"/>
    <w:rsid w:val="00E627E8"/>
    <w:rsid w:val="00E757D3"/>
    <w:rsid w:val="00E80859"/>
    <w:rsid w:val="00E904E8"/>
    <w:rsid w:val="00E9385E"/>
    <w:rsid w:val="00E97223"/>
    <w:rsid w:val="00EA1493"/>
    <w:rsid w:val="00EA1C05"/>
    <w:rsid w:val="00EC0EE8"/>
    <w:rsid w:val="00ED01FC"/>
    <w:rsid w:val="00ED6E89"/>
    <w:rsid w:val="00EF32BA"/>
    <w:rsid w:val="00EF44DB"/>
    <w:rsid w:val="00EF7AA6"/>
    <w:rsid w:val="00F07B07"/>
    <w:rsid w:val="00F07DE5"/>
    <w:rsid w:val="00F1104F"/>
    <w:rsid w:val="00F11639"/>
    <w:rsid w:val="00F225BC"/>
    <w:rsid w:val="00F24BF3"/>
    <w:rsid w:val="00F35BF6"/>
    <w:rsid w:val="00F378E0"/>
    <w:rsid w:val="00F44F63"/>
    <w:rsid w:val="00F451CE"/>
    <w:rsid w:val="00F51685"/>
    <w:rsid w:val="00F567D4"/>
    <w:rsid w:val="00F61ABA"/>
    <w:rsid w:val="00F71AE0"/>
    <w:rsid w:val="00F75861"/>
    <w:rsid w:val="00F76419"/>
    <w:rsid w:val="00F83DBF"/>
    <w:rsid w:val="00F86072"/>
    <w:rsid w:val="00F9043E"/>
    <w:rsid w:val="00F918A5"/>
    <w:rsid w:val="00F95236"/>
    <w:rsid w:val="00FA2911"/>
    <w:rsid w:val="00FB30E0"/>
    <w:rsid w:val="00FC0854"/>
    <w:rsid w:val="00FD1434"/>
    <w:rsid w:val="00FE2E10"/>
    <w:rsid w:val="00FE2FF1"/>
    <w:rsid w:val="00FE4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47140785"/>
  <w15:docId w15:val="{70D2142B-C8D0-4E24-B95F-89934F26B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2E0391"/>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F9043E"/>
    <w:pPr>
      <w:keepNext/>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2E0391"/>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F9043E"/>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B0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styleId="LightList-Accent5">
    <w:name w:val="Light List Accent 5"/>
    <w:basedOn w:val="TableNormal"/>
    <w:uiPriority w:val="61"/>
    <w:rsid w:val="00B02791"/>
    <w:pPr>
      <w:spacing w:after="0" w:line="240" w:lineRule="auto"/>
    </w:pPr>
    <w:tblPr>
      <w:tblStyleRowBandSize w:val="1"/>
      <w:tblStyleColBandSize w:val="1"/>
      <w:tblBorders>
        <w:top w:val="single" w:sz="8" w:space="0" w:color="863375" w:themeColor="accent5"/>
        <w:left w:val="single" w:sz="8" w:space="0" w:color="863375" w:themeColor="accent5"/>
        <w:bottom w:val="single" w:sz="8" w:space="0" w:color="863375" w:themeColor="accent5"/>
        <w:right w:val="single" w:sz="8" w:space="0" w:color="863375" w:themeColor="accent5"/>
      </w:tblBorders>
    </w:tblPr>
    <w:tblStylePr w:type="firstRow">
      <w:pPr>
        <w:spacing w:before="0" w:after="0" w:line="240" w:lineRule="auto"/>
      </w:pPr>
      <w:rPr>
        <w:b/>
        <w:bCs/>
        <w:color w:val="FFFFFF" w:themeColor="background1"/>
      </w:rPr>
      <w:tblPr/>
      <w:tcPr>
        <w:shd w:val="clear" w:color="auto" w:fill="863375" w:themeFill="accent5"/>
      </w:tcPr>
    </w:tblStylePr>
    <w:tblStylePr w:type="lastRow">
      <w:pPr>
        <w:spacing w:before="0" w:after="0" w:line="240" w:lineRule="auto"/>
      </w:pPr>
      <w:rPr>
        <w:b/>
        <w:bCs/>
      </w:rPr>
      <w:tblPr/>
      <w:tcPr>
        <w:tcBorders>
          <w:top w:val="double" w:sz="6" w:space="0" w:color="863375" w:themeColor="accent5"/>
          <w:left w:val="single" w:sz="8" w:space="0" w:color="863375" w:themeColor="accent5"/>
          <w:bottom w:val="single" w:sz="8" w:space="0" w:color="863375" w:themeColor="accent5"/>
          <w:right w:val="single" w:sz="8" w:space="0" w:color="863375" w:themeColor="accent5"/>
        </w:tcBorders>
      </w:tcPr>
    </w:tblStylePr>
    <w:tblStylePr w:type="firstCol">
      <w:rPr>
        <w:b/>
        <w:bCs/>
      </w:rPr>
    </w:tblStylePr>
    <w:tblStylePr w:type="lastCol">
      <w:rPr>
        <w:b/>
        <w:bCs/>
      </w:rPr>
    </w:tblStylePr>
    <w:tblStylePr w:type="band1Vert">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tblStylePr w:type="band1Horz">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style>
  <w:style w:type="table" w:customStyle="1" w:styleId="ISQTable-New">
    <w:name w:val="ISQ Table - New"/>
    <w:basedOn w:val="TableNormal"/>
    <w:uiPriority w:val="99"/>
    <w:rsid w:val="00B0279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0">
    <w:name w:val="ISQ Table - new"/>
    <w:basedOn w:val="MediumShading2-Accent5"/>
    <w:uiPriority w:val="99"/>
    <w:rsid w:val="002E0391"/>
    <w:pPr>
      <w:contextualSpacing/>
    </w:pPr>
    <w:rPr>
      <w:b/>
      <w:color w:val="808080" w:themeColor="background1" w:themeShade="80"/>
      <w:sz w:val="16"/>
      <w:szCs w:val="20"/>
    </w:rPr>
    <w:tblPr/>
    <w:tcPr>
      <w:shd w:val="clear" w:color="auto" w:fill="auto"/>
    </w:tcPr>
    <w:tblStylePr w:type="firstRow">
      <w:pPr>
        <w:wordWrap/>
        <w:spacing w:beforeLines="0" w:before="20" w:beforeAutospacing="0" w:after="0" w:afterAutospacing="0" w:line="240" w:lineRule="auto"/>
        <w:contextualSpacing w:val="0"/>
      </w:pPr>
      <w:rPr>
        <w:b/>
        <w:bCs/>
        <w:color w:val="FFFFFF" w:themeColor="background1"/>
        <w:sz w:val="18"/>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54071">
      <w:bodyDiv w:val="1"/>
      <w:marLeft w:val="0"/>
      <w:marRight w:val="0"/>
      <w:marTop w:val="0"/>
      <w:marBottom w:val="0"/>
      <w:divBdr>
        <w:top w:val="none" w:sz="0" w:space="0" w:color="auto"/>
        <w:left w:val="none" w:sz="0" w:space="0" w:color="auto"/>
        <w:bottom w:val="none" w:sz="0" w:space="0" w:color="auto"/>
        <w:right w:val="none" w:sz="0" w:space="0" w:color="auto"/>
      </w:divBdr>
    </w:div>
    <w:div w:id="75711390">
      <w:bodyDiv w:val="1"/>
      <w:marLeft w:val="0"/>
      <w:marRight w:val="0"/>
      <w:marTop w:val="0"/>
      <w:marBottom w:val="0"/>
      <w:divBdr>
        <w:top w:val="none" w:sz="0" w:space="0" w:color="auto"/>
        <w:left w:val="none" w:sz="0" w:space="0" w:color="auto"/>
        <w:bottom w:val="none" w:sz="0" w:space="0" w:color="auto"/>
        <w:right w:val="none" w:sz="0" w:space="0" w:color="auto"/>
      </w:divBdr>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951589595">
      <w:bodyDiv w:val="1"/>
      <w:marLeft w:val="0"/>
      <w:marRight w:val="0"/>
      <w:marTop w:val="0"/>
      <w:marBottom w:val="0"/>
      <w:divBdr>
        <w:top w:val="none" w:sz="0" w:space="0" w:color="auto"/>
        <w:left w:val="none" w:sz="0" w:space="0" w:color="auto"/>
        <w:bottom w:val="none" w:sz="0" w:space="0" w:color="auto"/>
        <w:right w:val="none" w:sz="0" w:space="0" w:color="auto"/>
      </w:divBdr>
    </w:div>
    <w:div w:id="1147547322">
      <w:bodyDiv w:val="1"/>
      <w:marLeft w:val="0"/>
      <w:marRight w:val="0"/>
      <w:marTop w:val="0"/>
      <w:marBottom w:val="0"/>
      <w:divBdr>
        <w:top w:val="none" w:sz="0" w:space="0" w:color="auto"/>
        <w:left w:val="none" w:sz="0" w:space="0" w:color="auto"/>
        <w:bottom w:val="none" w:sz="0" w:space="0" w:color="auto"/>
        <w:right w:val="none" w:sz="0" w:space="0" w:color="auto"/>
      </w:divBdr>
    </w:div>
    <w:div w:id="1481730247">
      <w:bodyDiv w:val="1"/>
      <w:marLeft w:val="0"/>
      <w:marRight w:val="0"/>
      <w:marTop w:val="0"/>
      <w:marBottom w:val="0"/>
      <w:divBdr>
        <w:top w:val="none" w:sz="0" w:space="0" w:color="auto"/>
        <w:left w:val="none" w:sz="0" w:space="0" w:color="auto"/>
        <w:bottom w:val="none" w:sz="0" w:space="0" w:color="auto"/>
        <w:right w:val="none" w:sz="0" w:space="0" w:color="auto"/>
      </w:divBdr>
    </w:div>
    <w:div w:id="1581911111">
      <w:bodyDiv w:val="1"/>
      <w:marLeft w:val="0"/>
      <w:marRight w:val="0"/>
      <w:marTop w:val="0"/>
      <w:marBottom w:val="0"/>
      <w:divBdr>
        <w:top w:val="none" w:sz="0" w:space="0" w:color="auto"/>
        <w:left w:val="none" w:sz="0" w:space="0" w:color="auto"/>
        <w:bottom w:val="none" w:sz="0" w:space="0" w:color="auto"/>
        <w:right w:val="none" w:sz="0" w:space="0" w:color="auto"/>
      </w:divBdr>
    </w:div>
    <w:div w:id="1627855706">
      <w:bodyDiv w:val="1"/>
      <w:marLeft w:val="0"/>
      <w:marRight w:val="0"/>
      <w:marTop w:val="0"/>
      <w:marBottom w:val="0"/>
      <w:divBdr>
        <w:top w:val="none" w:sz="0" w:space="0" w:color="auto"/>
        <w:left w:val="none" w:sz="0" w:space="0" w:color="auto"/>
        <w:bottom w:val="none" w:sz="0" w:space="0" w:color="auto"/>
        <w:right w:val="none" w:sz="0" w:space="0" w:color="auto"/>
      </w:divBdr>
    </w:div>
    <w:div w:id="1765878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diagramQuickStyle" Target="diagrams/quickStyle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IntegrationMonitoringRequests@athenahealth.com"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Layout" Target="diagrams/layout1.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iagrams/_rels/data1.xml.rels><?xml version="1.0" encoding="UTF-8" standalone="yes"?>
<Relationships xmlns="http://schemas.openxmlformats.org/package/2006/relationships"><Relationship Id="rId2" Type="http://schemas.openxmlformats.org/officeDocument/2006/relationships/hyperlink" Target="mailto:InterfaceChangeManagement@athenahealth.com" TargetMode="External"/><Relationship Id="rId1" Type="http://schemas.openxmlformats.org/officeDocument/2006/relationships/hyperlink" Target="mailto:DataExchangeManagement@athenahealth.com"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C2CFFA-F5E1-431A-9912-C20274374108}" type="doc">
      <dgm:prSet loTypeId="urn:microsoft.com/office/officeart/2008/layout/NameandTitleOrganizationalChart" loCatId="hierarchy" qsTypeId="urn:microsoft.com/office/officeart/2005/8/quickstyle/simple1" qsCatId="simple" csTypeId="urn:microsoft.com/office/officeart/2005/8/colors/colorful2" csCatId="colorful" phldr="1"/>
      <dgm:spPr/>
      <dgm:t>
        <a:bodyPr/>
        <a:lstStyle/>
        <a:p>
          <a:endParaRPr lang="en-US"/>
        </a:p>
      </dgm:t>
    </dgm:pt>
    <dgm:pt modelId="{A7D0D50A-EDB0-4032-B6D0-D38229F8BC14}">
      <dgm:prSet phldrT="[Text]" custT="1"/>
      <dgm:spPr/>
      <dgm:t>
        <a:bodyPr/>
        <a:lstStyle/>
        <a:p>
          <a:r>
            <a:rPr lang="en-US" sz="1100"/>
            <a:t>Client</a:t>
          </a:r>
        </a:p>
      </dgm:t>
    </dgm:pt>
    <dgm:pt modelId="{328EE25A-3E6A-4A03-A4C3-89157C705455}" type="parTrans" cxnId="{85FBA41C-EEAB-4D06-B29C-68AAFAC67E0D}">
      <dgm:prSet/>
      <dgm:spPr/>
      <dgm:t>
        <a:bodyPr/>
        <a:lstStyle/>
        <a:p>
          <a:endParaRPr lang="en-US" sz="1600"/>
        </a:p>
      </dgm:t>
    </dgm:pt>
    <dgm:pt modelId="{2F1BFDBA-70FC-4D41-AD59-24D2D2B78F29}" type="sibTrans" cxnId="{85FBA41C-EEAB-4D06-B29C-68AAFAC67E0D}">
      <dgm:prSet custT="1"/>
      <dgm:spPr/>
      <dgm:t>
        <a:bodyPr/>
        <a:lstStyle/>
        <a:p>
          <a:pPr algn="ctr"/>
          <a:r>
            <a:rPr lang="en-US" sz="800"/>
            <a:t>AthenaNet Client</a:t>
          </a:r>
        </a:p>
      </dgm:t>
    </dgm:pt>
    <dgm:pt modelId="{AFE602F5-9AC7-4570-A4C6-1D740E9EB2FD}">
      <dgm:prSet phldrT="[Text]" custT="1"/>
      <dgm:spPr/>
      <dgm:t>
        <a:bodyPr/>
        <a:lstStyle/>
        <a:p>
          <a:r>
            <a:rPr lang="en-US" sz="900"/>
            <a:t>For all issues, open a CSC ticket in the portal or use CSC connect (Click-to-Call)</a:t>
          </a:r>
        </a:p>
      </dgm:t>
    </dgm:pt>
    <dgm:pt modelId="{59D0FC3D-8804-489B-8E6B-B42C9D1EDAFF}" type="parTrans" cxnId="{15EFD41A-8C84-45B4-AA21-5DE197D3C4AF}">
      <dgm:prSet/>
      <dgm:spPr/>
      <dgm:t>
        <a:bodyPr/>
        <a:lstStyle/>
        <a:p>
          <a:endParaRPr lang="en-US" sz="1600"/>
        </a:p>
      </dgm:t>
    </dgm:pt>
    <dgm:pt modelId="{0FEEB0D5-1AA4-4EB1-8CC9-F1734C43AB6E}" type="sibTrans" cxnId="{15EFD41A-8C84-45B4-AA21-5DE197D3C4AF}">
      <dgm:prSet custT="1"/>
      <dgm:spPr/>
      <dgm:t>
        <a:bodyPr/>
        <a:lstStyle/>
        <a:p>
          <a:pPr algn="ctr"/>
          <a:r>
            <a:rPr lang="en-US" sz="800"/>
            <a:t>Client Support Center</a:t>
          </a:r>
        </a:p>
      </dgm:t>
    </dgm:pt>
    <dgm:pt modelId="{9D3C1CC3-75C6-4C9C-B7AA-3A613298E336}">
      <dgm:prSet phldrT="[Text]" custT="1"/>
      <dgm:spPr/>
      <dgm:t>
        <a:bodyPr/>
        <a:lstStyle/>
        <a:p>
          <a:r>
            <a:rPr lang="en-US" sz="1100"/>
            <a:t>Trading Partner</a:t>
          </a:r>
        </a:p>
      </dgm:t>
    </dgm:pt>
    <dgm:pt modelId="{14606942-A437-4415-A483-6A47EAE2BB0E}" type="parTrans" cxnId="{20B7E883-BE47-4392-A765-38E1A6406EFB}">
      <dgm:prSet/>
      <dgm:spPr/>
      <dgm:t>
        <a:bodyPr/>
        <a:lstStyle/>
        <a:p>
          <a:endParaRPr lang="en-US" sz="1600"/>
        </a:p>
      </dgm:t>
    </dgm:pt>
    <dgm:pt modelId="{015C03C3-5451-4EA4-A502-452D29E69D7C}" type="sibTrans" cxnId="{20B7E883-BE47-4392-A765-38E1A6406EFB}">
      <dgm:prSet custT="1"/>
      <dgm:spPr/>
      <dgm:t>
        <a:bodyPr/>
        <a:lstStyle/>
        <a:p>
          <a:pPr algn="ctr"/>
          <a:r>
            <a:rPr lang="en-US" sz="800"/>
            <a:t>Non-athena Clients</a:t>
          </a:r>
        </a:p>
      </dgm:t>
    </dgm:pt>
    <dgm:pt modelId="{99EA2C17-B43A-4FF6-9AFB-0A8A8F041B9B}">
      <dgm:prSet phldrT="[Text]" custT="1"/>
      <dgm:spPr/>
      <dgm:t>
        <a:bodyPr/>
        <a:lstStyle/>
        <a:p>
          <a:r>
            <a:rPr lang="en-US" sz="900"/>
            <a:t>For production connectivity issues, connectivity changes (Ex.: New IP, port, etc.), and planned downtime, email</a:t>
          </a:r>
        </a:p>
      </dgm:t>
    </dgm:pt>
    <dgm:pt modelId="{2DE7785D-8AA8-46B0-A88E-44DF6A725AC6}" type="parTrans" cxnId="{4A99D879-664B-46F5-9BD6-34C6735C4BB0}">
      <dgm:prSet/>
      <dgm:spPr/>
      <dgm:t>
        <a:bodyPr/>
        <a:lstStyle/>
        <a:p>
          <a:endParaRPr lang="en-US" sz="1600"/>
        </a:p>
      </dgm:t>
    </dgm:pt>
    <dgm:pt modelId="{D0E0988F-1C57-4983-991B-2C021809878A}" type="sibTrans" cxnId="{4A99D879-664B-46F5-9BD6-34C6735C4BB0}">
      <dgm:prSet custT="1"/>
      <dgm:spPr/>
      <dgm:t>
        <a:bodyPr/>
        <a:lstStyle/>
        <a:p>
          <a:pPr algn="ctr"/>
          <a:r>
            <a:rPr lang="en-US" sz="800"/>
            <a:t>Integration Monitoring</a:t>
          </a:r>
          <a:r>
            <a:rPr lang="en-US" sz="800" baseline="30000"/>
            <a:t>1</a:t>
          </a:r>
        </a:p>
      </dgm:t>
      <dgm:extLst>
        <a:ext uri="{E40237B7-FDA0-4F09-8148-C483321AD2D9}">
          <dgm14:cNvPr xmlns:dgm14="http://schemas.microsoft.com/office/drawing/2010/diagram" id="0" name="">
            <a:hlinkClick xmlns:r="http://schemas.openxmlformats.org/officeDocument/2006/relationships" r:id="rId1"/>
          </dgm14:cNvPr>
        </a:ext>
      </dgm:extLst>
    </dgm:pt>
    <dgm:pt modelId="{629AE7E9-0063-4CD3-8AC8-816881CA8160}">
      <dgm:prSet phldrT="[Text]" custT="1"/>
      <dgm:spPr/>
      <dgm:t>
        <a:bodyPr/>
        <a:lstStyle/>
        <a:p>
          <a:r>
            <a:rPr lang="en-US" sz="900"/>
            <a:t>For non-connectivity interface changes and issues, please work with our client to have them open a CSC ticket</a:t>
          </a:r>
        </a:p>
      </dgm:t>
    </dgm:pt>
    <dgm:pt modelId="{336F2030-4522-479D-8DDE-18E52049E45A}" type="parTrans" cxnId="{38BDF036-D04A-4424-884C-0F71B85E0A34}">
      <dgm:prSet/>
      <dgm:spPr/>
      <dgm:t>
        <a:bodyPr/>
        <a:lstStyle/>
        <a:p>
          <a:endParaRPr lang="en-US" sz="1600"/>
        </a:p>
      </dgm:t>
    </dgm:pt>
    <dgm:pt modelId="{4782C771-F30D-4A8C-BAEF-00A808FAF08F}" type="sibTrans" cxnId="{38BDF036-D04A-4424-884C-0F71B85E0A34}">
      <dgm:prSet custT="1"/>
      <dgm:spPr/>
      <dgm:t>
        <a:bodyPr/>
        <a:lstStyle/>
        <a:p>
          <a:pPr algn="ctr"/>
          <a:r>
            <a:rPr lang="en-US" sz="800"/>
            <a:t>Client Support Center</a:t>
          </a:r>
          <a:endParaRPr lang="en-US" sz="800" baseline="30000"/>
        </a:p>
      </dgm:t>
      <dgm:extLst>
        <a:ext uri="{E40237B7-FDA0-4F09-8148-C483321AD2D9}">
          <dgm14:cNvPr xmlns:dgm14="http://schemas.microsoft.com/office/drawing/2010/diagram" id="0" name="">
            <a:hlinkClick xmlns:r="http://schemas.openxmlformats.org/officeDocument/2006/relationships" r:id="rId2"/>
          </dgm14:cNvPr>
        </a:ext>
      </dgm:extLst>
    </dgm:pt>
    <dgm:pt modelId="{13D0D389-6D26-455E-AD27-F25A7608CAF4}" type="pres">
      <dgm:prSet presAssocID="{36C2CFFA-F5E1-431A-9912-C20274374108}" presName="hierChild1" presStyleCnt="0">
        <dgm:presLayoutVars>
          <dgm:orgChart val="1"/>
          <dgm:chPref val="1"/>
          <dgm:dir/>
          <dgm:animOne val="branch"/>
          <dgm:animLvl val="lvl"/>
          <dgm:resizeHandles/>
        </dgm:presLayoutVars>
      </dgm:prSet>
      <dgm:spPr/>
    </dgm:pt>
    <dgm:pt modelId="{DA0DFF25-0EFC-453A-BED5-D577B824BC18}" type="pres">
      <dgm:prSet presAssocID="{A7D0D50A-EDB0-4032-B6D0-D38229F8BC14}" presName="hierRoot1" presStyleCnt="0">
        <dgm:presLayoutVars>
          <dgm:hierBranch val="init"/>
        </dgm:presLayoutVars>
      </dgm:prSet>
      <dgm:spPr/>
    </dgm:pt>
    <dgm:pt modelId="{EF24C1E9-F07E-49C8-9E2F-0F9E572723A0}" type="pres">
      <dgm:prSet presAssocID="{A7D0D50A-EDB0-4032-B6D0-D38229F8BC14}" presName="rootComposite1" presStyleCnt="0"/>
      <dgm:spPr/>
    </dgm:pt>
    <dgm:pt modelId="{9B5DACBB-77EB-4222-AB22-344F4C785743}" type="pres">
      <dgm:prSet presAssocID="{A7D0D50A-EDB0-4032-B6D0-D38229F8BC14}" presName="rootText1" presStyleLbl="node0" presStyleIdx="0" presStyleCnt="2" custScaleX="76868" custScaleY="46951" custLinFactNeighborX="1687" custLinFactNeighborY="1086">
        <dgm:presLayoutVars>
          <dgm:chMax/>
          <dgm:chPref val="3"/>
        </dgm:presLayoutVars>
      </dgm:prSet>
      <dgm:spPr/>
    </dgm:pt>
    <dgm:pt modelId="{EF2353D7-A378-4E83-A38F-062969939B5E}" type="pres">
      <dgm:prSet presAssocID="{A7D0D50A-EDB0-4032-B6D0-D38229F8BC14}" presName="titleText1" presStyleLbl="fgAcc0" presStyleIdx="0" presStyleCnt="2" custScaleX="72430" custScaleY="81183" custLinFactNeighborX="4828" custLinFactNeighborY="-65466">
        <dgm:presLayoutVars>
          <dgm:chMax val="0"/>
          <dgm:chPref val="0"/>
        </dgm:presLayoutVars>
      </dgm:prSet>
      <dgm:spPr/>
    </dgm:pt>
    <dgm:pt modelId="{261CB883-61F7-410D-87E4-F73E9A4B728C}" type="pres">
      <dgm:prSet presAssocID="{A7D0D50A-EDB0-4032-B6D0-D38229F8BC14}" presName="rootConnector1" presStyleLbl="node1" presStyleIdx="0" presStyleCnt="3"/>
      <dgm:spPr/>
    </dgm:pt>
    <dgm:pt modelId="{9F3A89CC-7BA4-4614-8AEC-C1C3547ED26E}" type="pres">
      <dgm:prSet presAssocID="{A7D0D50A-EDB0-4032-B6D0-D38229F8BC14}" presName="hierChild2" presStyleCnt="0"/>
      <dgm:spPr/>
    </dgm:pt>
    <dgm:pt modelId="{AA4BCB21-4A69-47AD-8298-2124CD2F0376}" type="pres">
      <dgm:prSet presAssocID="{59D0FC3D-8804-489B-8E6B-B42C9D1EDAFF}" presName="Name37" presStyleLbl="parChTrans1D2" presStyleIdx="0" presStyleCnt="3"/>
      <dgm:spPr/>
    </dgm:pt>
    <dgm:pt modelId="{DED600E1-7ABB-40DB-B4D8-EA5FF294BFF3}" type="pres">
      <dgm:prSet presAssocID="{AFE602F5-9AC7-4570-A4C6-1D740E9EB2FD}" presName="hierRoot2" presStyleCnt="0">
        <dgm:presLayoutVars>
          <dgm:hierBranch val="init"/>
        </dgm:presLayoutVars>
      </dgm:prSet>
      <dgm:spPr/>
    </dgm:pt>
    <dgm:pt modelId="{281DF115-187A-49EC-BC59-A66087D18D7E}" type="pres">
      <dgm:prSet presAssocID="{AFE602F5-9AC7-4570-A4C6-1D740E9EB2FD}" presName="rootComposite" presStyleCnt="0"/>
      <dgm:spPr/>
    </dgm:pt>
    <dgm:pt modelId="{DBD1082F-6C6E-4236-98CA-D18D213B9EB4}" type="pres">
      <dgm:prSet presAssocID="{AFE602F5-9AC7-4570-A4C6-1D740E9EB2FD}" presName="rootText" presStyleLbl="node1" presStyleIdx="0" presStyleCnt="3" custScaleX="108180" custScaleY="104470" custLinFactNeighborX="0" custLinFactNeighborY="-33484">
        <dgm:presLayoutVars>
          <dgm:chMax/>
          <dgm:chPref val="3"/>
        </dgm:presLayoutVars>
      </dgm:prSet>
      <dgm:spPr/>
    </dgm:pt>
    <dgm:pt modelId="{35F034E5-245C-4CC5-8F0F-DEBCCE116EA1}" type="pres">
      <dgm:prSet presAssocID="{AFE602F5-9AC7-4570-A4C6-1D740E9EB2FD}" presName="titleText2" presStyleLbl="fgAcc1" presStyleIdx="0" presStyleCnt="3" custScaleY="78187" custLinFactY="-158" custLinFactNeighborX="5612" custLinFactNeighborY="-100000">
        <dgm:presLayoutVars>
          <dgm:chMax val="0"/>
          <dgm:chPref val="0"/>
        </dgm:presLayoutVars>
      </dgm:prSet>
      <dgm:spPr/>
    </dgm:pt>
    <dgm:pt modelId="{ED5DDBF4-76F2-4615-AED3-5805E0515A5B}" type="pres">
      <dgm:prSet presAssocID="{AFE602F5-9AC7-4570-A4C6-1D740E9EB2FD}" presName="rootConnector" presStyleLbl="node2" presStyleIdx="0" presStyleCnt="0"/>
      <dgm:spPr/>
    </dgm:pt>
    <dgm:pt modelId="{0783F9D2-8CD0-4EE2-A5CF-E4D1009AB262}" type="pres">
      <dgm:prSet presAssocID="{AFE602F5-9AC7-4570-A4C6-1D740E9EB2FD}" presName="hierChild4" presStyleCnt="0"/>
      <dgm:spPr/>
    </dgm:pt>
    <dgm:pt modelId="{FA0FF50A-382B-4D4A-97BD-E0BB6E46AB2E}" type="pres">
      <dgm:prSet presAssocID="{AFE602F5-9AC7-4570-A4C6-1D740E9EB2FD}" presName="hierChild5" presStyleCnt="0"/>
      <dgm:spPr/>
    </dgm:pt>
    <dgm:pt modelId="{9E6AF284-B282-43BD-A74D-2A456B627561}" type="pres">
      <dgm:prSet presAssocID="{A7D0D50A-EDB0-4032-B6D0-D38229F8BC14}" presName="hierChild3" presStyleCnt="0"/>
      <dgm:spPr/>
    </dgm:pt>
    <dgm:pt modelId="{AAA2E72F-4F3B-44E3-87E8-D3BDB8309D4C}" type="pres">
      <dgm:prSet presAssocID="{9D3C1CC3-75C6-4C9C-B7AA-3A613298E336}" presName="hierRoot1" presStyleCnt="0">
        <dgm:presLayoutVars>
          <dgm:hierBranch val="init"/>
        </dgm:presLayoutVars>
      </dgm:prSet>
      <dgm:spPr/>
    </dgm:pt>
    <dgm:pt modelId="{40778EE6-55A8-404B-8EF5-1E682A1809D1}" type="pres">
      <dgm:prSet presAssocID="{9D3C1CC3-75C6-4C9C-B7AA-3A613298E336}" presName="rootComposite1" presStyleCnt="0"/>
      <dgm:spPr/>
    </dgm:pt>
    <dgm:pt modelId="{5E629817-1FCD-44C0-96D4-53E96981FE5A}" type="pres">
      <dgm:prSet presAssocID="{9D3C1CC3-75C6-4C9C-B7AA-3A613298E336}" presName="rootText1" presStyleLbl="node0" presStyleIdx="1" presStyleCnt="2" custScaleX="76868" custScaleY="47574">
        <dgm:presLayoutVars>
          <dgm:chMax/>
          <dgm:chPref val="3"/>
        </dgm:presLayoutVars>
      </dgm:prSet>
      <dgm:spPr/>
    </dgm:pt>
    <dgm:pt modelId="{DE662979-3C95-48B4-9ACE-14D78F33727C}" type="pres">
      <dgm:prSet presAssocID="{9D3C1CC3-75C6-4C9C-B7AA-3A613298E336}" presName="titleText1" presStyleLbl="fgAcc0" presStyleIdx="1" presStyleCnt="2" custScaleX="77223" custScaleY="81087" custLinFactNeighborX="4828" custLinFactNeighborY="-65466">
        <dgm:presLayoutVars>
          <dgm:chMax val="0"/>
          <dgm:chPref val="0"/>
        </dgm:presLayoutVars>
      </dgm:prSet>
      <dgm:spPr/>
    </dgm:pt>
    <dgm:pt modelId="{EFA6487E-1415-46F9-A13C-D161089CB38A}" type="pres">
      <dgm:prSet presAssocID="{9D3C1CC3-75C6-4C9C-B7AA-3A613298E336}" presName="rootConnector1" presStyleLbl="node1" presStyleIdx="0" presStyleCnt="3"/>
      <dgm:spPr/>
    </dgm:pt>
    <dgm:pt modelId="{069B3EE8-3B09-4EC1-B326-8D30071C6E52}" type="pres">
      <dgm:prSet presAssocID="{9D3C1CC3-75C6-4C9C-B7AA-3A613298E336}" presName="hierChild2" presStyleCnt="0"/>
      <dgm:spPr/>
    </dgm:pt>
    <dgm:pt modelId="{044345CC-FAEE-47E7-9D9B-425EF8EE5BA5}" type="pres">
      <dgm:prSet presAssocID="{2DE7785D-8AA8-46B0-A88E-44DF6A725AC6}" presName="Name37" presStyleLbl="parChTrans1D2" presStyleIdx="1" presStyleCnt="3"/>
      <dgm:spPr/>
    </dgm:pt>
    <dgm:pt modelId="{FA96AA51-CEEB-4817-82BA-EF58E9932688}" type="pres">
      <dgm:prSet presAssocID="{99EA2C17-B43A-4FF6-9AFB-0A8A8F041B9B}" presName="hierRoot2" presStyleCnt="0">
        <dgm:presLayoutVars>
          <dgm:hierBranch val="init"/>
        </dgm:presLayoutVars>
      </dgm:prSet>
      <dgm:spPr/>
    </dgm:pt>
    <dgm:pt modelId="{FFDE7B10-4D74-4E09-8EC6-140799FC2AD3}" type="pres">
      <dgm:prSet presAssocID="{99EA2C17-B43A-4FF6-9AFB-0A8A8F041B9B}" presName="rootComposite" presStyleCnt="0"/>
      <dgm:spPr/>
    </dgm:pt>
    <dgm:pt modelId="{60008157-6353-432F-B185-4B63820AB837}" type="pres">
      <dgm:prSet presAssocID="{99EA2C17-B43A-4FF6-9AFB-0A8A8F041B9B}" presName="rootText" presStyleLbl="node1" presStyleIdx="1" presStyleCnt="3" custScaleX="115230" custScaleY="103483" custLinFactNeighborY="-29900">
        <dgm:presLayoutVars>
          <dgm:chMax/>
          <dgm:chPref val="3"/>
        </dgm:presLayoutVars>
      </dgm:prSet>
      <dgm:spPr/>
    </dgm:pt>
    <dgm:pt modelId="{82EE5ADF-4DB7-40B4-9763-E5F674EAF8B8}" type="pres">
      <dgm:prSet presAssocID="{99EA2C17-B43A-4FF6-9AFB-0A8A8F041B9B}" presName="titleText2" presStyleLbl="fgAcc1" presStyleIdx="1" presStyleCnt="3" custScaleX="95031" custScaleY="79199" custLinFactNeighborX="6770" custLinFactNeighborY="-87918">
        <dgm:presLayoutVars>
          <dgm:chMax val="0"/>
          <dgm:chPref val="0"/>
        </dgm:presLayoutVars>
      </dgm:prSet>
      <dgm:spPr/>
    </dgm:pt>
    <dgm:pt modelId="{8A883663-78E6-480F-A9D7-4A29471EEB9B}" type="pres">
      <dgm:prSet presAssocID="{99EA2C17-B43A-4FF6-9AFB-0A8A8F041B9B}" presName="rootConnector" presStyleLbl="node2" presStyleIdx="0" presStyleCnt="0"/>
      <dgm:spPr/>
    </dgm:pt>
    <dgm:pt modelId="{9F3C92F9-8E8C-4DD6-B46B-2E815A99FFBF}" type="pres">
      <dgm:prSet presAssocID="{99EA2C17-B43A-4FF6-9AFB-0A8A8F041B9B}" presName="hierChild4" presStyleCnt="0"/>
      <dgm:spPr/>
    </dgm:pt>
    <dgm:pt modelId="{7769281B-AB57-46EA-AF6D-5F39116C7AD2}" type="pres">
      <dgm:prSet presAssocID="{99EA2C17-B43A-4FF6-9AFB-0A8A8F041B9B}" presName="hierChild5" presStyleCnt="0"/>
      <dgm:spPr/>
    </dgm:pt>
    <dgm:pt modelId="{92B3CFA5-14E1-4458-A697-251CDF2C7CD3}" type="pres">
      <dgm:prSet presAssocID="{336F2030-4522-479D-8DDE-18E52049E45A}" presName="Name37" presStyleLbl="parChTrans1D2" presStyleIdx="2" presStyleCnt="3"/>
      <dgm:spPr/>
    </dgm:pt>
    <dgm:pt modelId="{D6BCB822-9E11-42CA-8B95-A7D6F4B0AFD9}" type="pres">
      <dgm:prSet presAssocID="{629AE7E9-0063-4CD3-8AC8-816881CA8160}" presName="hierRoot2" presStyleCnt="0">
        <dgm:presLayoutVars>
          <dgm:hierBranch val="init"/>
        </dgm:presLayoutVars>
      </dgm:prSet>
      <dgm:spPr/>
    </dgm:pt>
    <dgm:pt modelId="{B0DF6E3E-2F3D-43F8-BD9B-61AD2BC640F3}" type="pres">
      <dgm:prSet presAssocID="{629AE7E9-0063-4CD3-8AC8-816881CA8160}" presName="rootComposite" presStyleCnt="0"/>
      <dgm:spPr/>
    </dgm:pt>
    <dgm:pt modelId="{E9DE27AA-8FEE-4DB8-AA88-64779768DBE2}" type="pres">
      <dgm:prSet presAssocID="{629AE7E9-0063-4CD3-8AC8-816881CA8160}" presName="rootText" presStyleLbl="node1" presStyleIdx="2" presStyleCnt="3" custScaleX="126191" custScaleY="104029" custLinFactNeighborY="-29900">
        <dgm:presLayoutVars>
          <dgm:chMax/>
          <dgm:chPref val="3"/>
        </dgm:presLayoutVars>
      </dgm:prSet>
      <dgm:spPr/>
    </dgm:pt>
    <dgm:pt modelId="{A9219428-970B-4AC6-BB0A-D710A9DAC1D5}" type="pres">
      <dgm:prSet presAssocID="{629AE7E9-0063-4CD3-8AC8-816881CA8160}" presName="titleText2" presStyleLbl="fgAcc1" presStyleIdx="2" presStyleCnt="3" custScaleX="101367" custScaleY="78747" custLinFactNeighborX="4616" custLinFactNeighborY="-89017">
        <dgm:presLayoutVars>
          <dgm:chMax val="0"/>
          <dgm:chPref val="0"/>
        </dgm:presLayoutVars>
      </dgm:prSet>
      <dgm:spPr/>
    </dgm:pt>
    <dgm:pt modelId="{7FC75D7A-45A2-49FB-ADBC-1FCA659BFC03}" type="pres">
      <dgm:prSet presAssocID="{629AE7E9-0063-4CD3-8AC8-816881CA8160}" presName="rootConnector" presStyleLbl="node2" presStyleIdx="0" presStyleCnt="0"/>
      <dgm:spPr/>
    </dgm:pt>
    <dgm:pt modelId="{DC6D8DD3-219E-45EF-83AA-3F44F79EB179}" type="pres">
      <dgm:prSet presAssocID="{629AE7E9-0063-4CD3-8AC8-816881CA8160}" presName="hierChild4" presStyleCnt="0"/>
      <dgm:spPr/>
    </dgm:pt>
    <dgm:pt modelId="{B48F9948-5A48-4AA6-8E31-2652E16D556D}" type="pres">
      <dgm:prSet presAssocID="{629AE7E9-0063-4CD3-8AC8-816881CA8160}" presName="hierChild5" presStyleCnt="0"/>
      <dgm:spPr/>
    </dgm:pt>
    <dgm:pt modelId="{DC3FC97A-9E49-4276-8451-D76CD02D6C26}" type="pres">
      <dgm:prSet presAssocID="{9D3C1CC3-75C6-4C9C-B7AA-3A613298E336}" presName="hierChild3" presStyleCnt="0"/>
      <dgm:spPr/>
    </dgm:pt>
  </dgm:ptLst>
  <dgm:cxnLst>
    <dgm:cxn modelId="{2CA82508-42A8-4E3A-9485-497922DAC8AC}" type="presOf" srcId="{A7D0D50A-EDB0-4032-B6D0-D38229F8BC14}" destId="{9B5DACBB-77EB-4222-AB22-344F4C785743}" srcOrd="0" destOrd="0" presId="urn:microsoft.com/office/officeart/2008/layout/NameandTitleOrganizationalChart"/>
    <dgm:cxn modelId="{E9817114-54AC-442C-B24D-226BA6C1EA42}" type="presOf" srcId="{629AE7E9-0063-4CD3-8AC8-816881CA8160}" destId="{E9DE27AA-8FEE-4DB8-AA88-64779768DBE2}" srcOrd="0" destOrd="0" presId="urn:microsoft.com/office/officeart/2008/layout/NameandTitleOrganizationalChart"/>
    <dgm:cxn modelId="{17BD1D15-7DF4-4067-8843-A365A36FAE2E}" type="presOf" srcId="{2DE7785D-8AA8-46B0-A88E-44DF6A725AC6}" destId="{044345CC-FAEE-47E7-9D9B-425EF8EE5BA5}" srcOrd="0" destOrd="0" presId="urn:microsoft.com/office/officeart/2008/layout/NameandTitleOrganizationalChart"/>
    <dgm:cxn modelId="{CF2FD018-EE9E-4BB7-9FF9-60E103E2E8EA}" type="presOf" srcId="{4782C771-F30D-4A8C-BAEF-00A808FAF08F}" destId="{A9219428-970B-4AC6-BB0A-D710A9DAC1D5}" srcOrd="0" destOrd="0" presId="urn:microsoft.com/office/officeart/2008/layout/NameandTitleOrganizationalChart"/>
    <dgm:cxn modelId="{3C468D1A-79BD-4E7C-840A-A280C81AF758}" type="presOf" srcId="{36C2CFFA-F5E1-431A-9912-C20274374108}" destId="{13D0D389-6D26-455E-AD27-F25A7608CAF4}" srcOrd="0" destOrd="0" presId="urn:microsoft.com/office/officeart/2008/layout/NameandTitleOrganizationalChart"/>
    <dgm:cxn modelId="{15EFD41A-8C84-45B4-AA21-5DE197D3C4AF}" srcId="{A7D0D50A-EDB0-4032-B6D0-D38229F8BC14}" destId="{AFE602F5-9AC7-4570-A4C6-1D740E9EB2FD}" srcOrd="0" destOrd="0" parTransId="{59D0FC3D-8804-489B-8E6B-B42C9D1EDAFF}" sibTransId="{0FEEB0D5-1AA4-4EB1-8CC9-F1734C43AB6E}"/>
    <dgm:cxn modelId="{85FBA41C-EEAB-4D06-B29C-68AAFAC67E0D}" srcId="{36C2CFFA-F5E1-431A-9912-C20274374108}" destId="{A7D0D50A-EDB0-4032-B6D0-D38229F8BC14}" srcOrd="0" destOrd="0" parTransId="{328EE25A-3E6A-4A03-A4C3-89157C705455}" sibTransId="{2F1BFDBA-70FC-4D41-AD59-24D2D2B78F29}"/>
    <dgm:cxn modelId="{3BFBBA1C-B1A0-4FB8-BCC6-AF3D5C79184D}" type="presOf" srcId="{629AE7E9-0063-4CD3-8AC8-816881CA8160}" destId="{7FC75D7A-45A2-49FB-ADBC-1FCA659BFC03}" srcOrd="1" destOrd="0" presId="urn:microsoft.com/office/officeart/2008/layout/NameandTitleOrganizationalChart"/>
    <dgm:cxn modelId="{D7E87832-95AB-4498-9DE8-BB3732AE5C34}" type="presOf" srcId="{2F1BFDBA-70FC-4D41-AD59-24D2D2B78F29}" destId="{EF2353D7-A378-4E83-A38F-062969939B5E}" srcOrd="0" destOrd="0" presId="urn:microsoft.com/office/officeart/2008/layout/NameandTitleOrganizationalChart"/>
    <dgm:cxn modelId="{38BDF036-D04A-4424-884C-0F71B85E0A34}" srcId="{9D3C1CC3-75C6-4C9C-B7AA-3A613298E336}" destId="{629AE7E9-0063-4CD3-8AC8-816881CA8160}" srcOrd="1" destOrd="0" parTransId="{336F2030-4522-479D-8DDE-18E52049E45A}" sibTransId="{4782C771-F30D-4A8C-BAEF-00A808FAF08F}"/>
    <dgm:cxn modelId="{0DDD856C-9A2E-4EDB-8D99-B56B2DAB4069}" type="presOf" srcId="{99EA2C17-B43A-4FF6-9AFB-0A8A8F041B9B}" destId="{60008157-6353-432F-B185-4B63820AB837}" srcOrd="0" destOrd="0" presId="urn:microsoft.com/office/officeart/2008/layout/NameandTitleOrganizationalChart"/>
    <dgm:cxn modelId="{BC278E72-4564-461B-ADEE-B556C4EC617D}" type="presOf" srcId="{AFE602F5-9AC7-4570-A4C6-1D740E9EB2FD}" destId="{DBD1082F-6C6E-4236-98CA-D18D213B9EB4}" srcOrd="0" destOrd="0" presId="urn:microsoft.com/office/officeart/2008/layout/NameandTitleOrganizationalChart"/>
    <dgm:cxn modelId="{4A99D879-664B-46F5-9BD6-34C6735C4BB0}" srcId="{9D3C1CC3-75C6-4C9C-B7AA-3A613298E336}" destId="{99EA2C17-B43A-4FF6-9AFB-0A8A8F041B9B}" srcOrd="0" destOrd="0" parTransId="{2DE7785D-8AA8-46B0-A88E-44DF6A725AC6}" sibTransId="{D0E0988F-1C57-4983-991B-2C021809878A}"/>
    <dgm:cxn modelId="{20B7E883-BE47-4392-A765-38E1A6406EFB}" srcId="{36C2CFFA-F5E1-431A-9912-C20274374108}" destId="{9D3C1CC3-75C6-4C9C-B7AA-3A613298E336}" srcOrd="1" destOrd="0" parTransId="{14606942-A437-4415-A483-6A47EAE2BB0E}" sibTransId="{015C03C3-5451-4EA4-A502-452D29E69D7C}"/>
    <dgm:cxn modelId="{8A3D83A7-4577-442A-9E06-4116509A417D}" type="presOf" srcId="{59D0FC3D-8804-489B-8E6B-B42C9D1EDAFF}" destId="{AA4BCB21-4A69-47AD-8298-2124CD2F0376}" srcOrd="0" destOrd="0" presId="urn:microsoft.com/office/officeart/2008/layout/NameandTitleOrganizationalChart"/>
    <dgm:cxn modelId="{6A5380AB-3568-4639-91A6-991B34B2D30B}" type="presOf" srcId="{0FEEB0D5-1AA4-4EB1-8CC9-F1734C43AB6E}" destId="{35F034E5-245C-4CC5-8F0F-DEBCCE116EA1}" srcOrd="0" destOrd="0" presId="urn:microsoft.com/office/officeart/2008/layout/NameandTitleOrganizationalChart"/>
    <dgm:cxn modelId="{E3B044B2-A2F7-4EE7-90BA-A500654FDC36}" type="presOf" srcId="{015C03C3-5451-4EA4-A502-452D29E69D7C}" destId="{DE662979-3C95-48B4-9ACE-14D78F33727C}" srcOrd="0" destOrd="0" presId="urn:microsoft.com/office/officeart/2008/layout/NameandTitleOrganizationalChart"/>
    <dgm:cxn modelId="{7D5A95B4-7222-4476-ACA9-7D0394E8A125}" type="presOf" srcId="{AFE602F5-9AC7-4570-A4C6-1D740E9EB2FD}" destId="{ED5DDBF4-76F2-4615-AED3-5805E0515A5B}" srcOrd="1" destOrd="0" presId="urn:microsoft.com/office/officeart/2008/layout/NameandTitleOrganizationalChart"/>
    <dgm:cxn modelId="{7D2064B5-F422-404F-8A1E-68CFB04C924C}" type="presOf" srcId="{9D3C1CC3-75C6-4C9C-B7AA-3A613298E336}" destId="{EFA6487E-1415-46F9-A13C-D161089CB38A}" srcOrd="1" destOrd="0" presId="urn:microsoft.com/office/officeart/2008/layout/NameandTitleOrganizationalChart"/>
    <dgm:cxn modelId="{8A556CB7-D99D-4817-80AE-C74AFCC3544C}" type="presOf" srcId="{336F2030-4522-479D-8DDE-18E52049E45A}" destId="{92B3CFA5-14E1-4458-A697-251CDF2C7CD3}" srcOrd="0" destOrd="0" presId="urn:microsoft.com/office/officeart/2008/layout/NameandTitleOrganizationalChart"/>
    <dgm:cxn modelId="{BF5BCAD0-EE14-4182-94A4-997D0BA7C989}" type="presOf" srcId="{99EA2C17-B43A-4FF6-9AFB-0A8A8F041B9B}" destId="{8A883663-78E6-480F-A9D7-4A29471EEB9B}" srcOrd="1" destOrd="0" presId="urn:microsoft.com/office/officeart/2008/layout/NameandTitleOrganizationalChart"/>
    <dgm:cxn modelId="{467526D5-8DBC-4EDD-8603-C3A68C4D24A4}" type="presOf" srcId="{D0E0988F-1C57-4983-991B-2C021809878A}" destId="{82EE5ADF-4DB7-40B4-9763-E5F674EAF8B8}" srcOrd="0" destOrd="0" presId="urn:microsoft.com/office/officeart/2008/layout/NameandTitleOrganizationalChart"/>
    <dgm:cxn modelId="{7E1CA4E8-3B66-4905-BA00-52F84E3B03F8}" type="presOf" srcId="{A7D0D50A-EDB0-4032-B6D0-D38229F8BC14}" destId="{261CB883-61F7-410D-87E4-F73E9A4B728C}" srcOrd="1" destOrd="0" presId="urn:microsoft.com/office/officeart/2008/layout/NameandTitleOrganizationalChart"/>
    <dgm:cxn modelId="{76269CE9-FE14-4FEA-BBE2-109D0E12D206}" type="presOf" srcId="{9D3C1CC3-75C6-4C9C-B7AA-3A613298E336}" destId="{5E629817-1FCD-44C0-96D4-53E96981FE5A}" srcOrd="0" destOrd="0" presId="urn:microsoft.com/office/officeart/2008/layout/NameandTitleOrganizationalChart"/>
    <dgm:cxn modelId="{5B6FC39C-F04E-447A-89F0-04E534EEC297}" type="presParOf" srcId="{13D0D389-6D26-455E-AD27-F25A7608CAF4}" destId="{DA0DFF25-0EFC-453A-BED5-D577B824BC18}" srcOrd="0" destOrd="0" presId="urn:microsoft.com/office/officeart/2008/layout/NameandTitleOrganizationalChart"/>
    <dgm:cxn modelId="{049F9460-737E-4E61-A923-7B29D9D2BD7A}" type="presParOf" srcId="{DA0DFF25-0EFC-453A-BED5-D577B824BC18}" destId="{EF24C1E9-F07E-49C8-9E2F-0F9E572723A0}" srcOrd="0" destOrd="0" presId="urn:microsoft.com/office/officeart/2008/layout/NameandTitleOrganizationalChart"/>
    <dgm:cxn modelId="{CF7DED48-E403-42CF-A551-9816CA1C97BF}" type="presParOf" srcId="{EF24C1E9-F07E-49C8-9E2F-0F9E572723A0}" destId="{9B5DACBB-77EB-4222-AB22-344F4C785743}" srcOrd="0" destOrd="0" presId="urn:microsoft.com/office/officeart/2008/layout/NameandTitleOrganizationalChart"/>
    <dgm:cxn modelId="{979C5CD2-7E2F-420C-B844-95AFED5AB6B5}" type="presParOf" srcId="{EF24C1E9-F07E-49C8-9E2F-0F9E572723A0}" destId="{EF2353D7-A378-4E83-A38F-062969939B5E}" srcOrd="1" destOrd="0" presId="urn:microsoft.com/office/officeart/2008/layout/NameandTitleOrganizationalChart"/>
    <dgm:cxn modelId="{00DA1F4C-294E-45DC-BE97-CEC424C1A976}" type="presParOf" srcId="{EF24C1E9-F07E-49C8-9E2F-0F9E572723A0}" destId="{261CB883-61F7-410D-87E4-F73E9A4B728C}" srcOrd="2" destOrd="0" presId="urn:microsoft.com/office/officeart/2008/layout/NameandTitleOrganizationalChart"/>
    <dgm:cxn modelId="{B927D9C8-0C9C-43EE-88CD-0951DD7DADD8}" type="presParOf" srcId="{DA0DFF25-0EFC-453A-BED5-D577B824BC18}" destId="{9F3A89CC-7BA4-4614-8AEC-C1C3547ED26E}" srcOrd="1" destOrd="0" presId="urn:microsoft.com/office/officeart/2008/layout/NameandTitleOrganizationalChart"/>
    <dgm:cxn modelId="{D7B5F74E-9E17-4B3E-8511-7D27F28AD95C}" type="presParOf" srcId="{9F3A89CC-7BA4-4614-8AEC-C1C3547ED26E}" destId="{AA4BCB21-4A69-47AD-8298-2124CD2F0376}" srcOrd="0" destOrd="0" presId="urn:microsoft.com/office/officeart/2008/layout/NameandTitleOrganizationalChart"/>
    <dgm:cxn modelId="{6E1EF3D7-CE4B-4BF7-9790-DC137886E00C}" type="presParOf" srcId="{9F3A89CC-7BA4-4614-8AEC-C1C3547ED26E}" destId="{DED600E1-7ABB-40DB-B4D8-EA5FF294BFF3}" srcOrd="1" destOrd="0" presId="urn:microsoft.com/office/officeart/2008/layout/NameandTitleOrganizationalChart"/>
    <dgm:cxn modelId="{0F726B80-531A-4B39-9E9B-2B41289858F2}" type="presParOf" srcId="{DED600E1-7ABB-40DB-B4D8-EA5FF294BFF3}" destId="{281DF115-187A-49EC-BC59-A66087D18D7E}" srcOrd="0" destOrd="0" presId="urn:microsoft.com/office/officeart/2008/layout/NameandTitleOrganizationalChart"/>
    <dgm:cxn modelId="{B9BCBB86-CF71-4478-86BE-8B7369BC59A4}" type="presParOf" srcId="{281DF115-187A-49EC-BC59-A66087D18D7E}" destId="{DBD1082F-6C6E-4236-98CA-D18D213B9EB4}" srcOrd="0" destOrd="0" presId="urn:microsoft.com/office/officeart/2008/layout/NameandTitleOrganizationalChart"/>
    <dgm:cxn modelId="{E5408A39-4E5A-4EEB-8615-9D7A5009333D}" type="presParOf" srcId="{281DF115-187A-49EC-BC59-A66087D18D7E}" destId="{35F034E5-245C-4CC5-8F0F-DEBCCE116EA1}" srcOrd="1" destOrd="0" presId="urn:microsoft.com/office/officeart/2008/layout/NameandTitleOrganizationalChart"/>
    <dgm:cxn modelId="{22425F86-E932-497F-9ACA-6D89922DB0A8}" type="presParOf" srcId="{281DF115-187A-49EC-BC59-A66087D18D7E}" destId="{ED5DDBF4-76F2-4615-AED3-5805E0515A5B}" srcOrd="2" destOrd="0" presId="urn:microsoft.com/office/officeart/2008/layout/NameandTitleOrganizationalChart"/>
    <dgm:cxn modelId="{4FB6B304-D4ED-4349-B9C4-5B8EB60ACE44}" type="presParOf" srcId="{DED600E1-7ABB-40DB-B4D8-EA5FF294BFF3}" destId="{0783F9D2-8CD0-4EE2-A5CF-E4D1009AB262}" srcOrd="1" destOrd="0" presId="urn:microsoft.com/office/officeart/2008/layout/NameandTitleOrganizationalChart"/>
    <dgm:cxn modelId="{235618F3-31D8-4CB8-A162-5C868256C043}" type="presParOf" srcId="{DED600E1-7ABB-40DB-B4D8-EA5FF294BFF3}" destId="{FA0FF50A-382B-4D4A-97BD-E0BB6E46AB2E}" srcOrd="2" destOrd="0" presId="urn:microsoft.com/office/officeart/2008/layout/NameandTitleOrganizationalChart"/>
    <dgm:cxn modelId="{0D5957D7-8070-4600-8478-16172F273F6A}" type="presParOf" srcId="{DA0DFF25-0EFC-453A-BED5-D577B824BC18}" destId="{9E6AF284-B282-43BD-A74D-2A456B627561}" srcOrd="2" destOrd="0" presId="urn:microsoft.com/office/officeart/2008/layout/NameandTitleOrganizationalChart"/>
    <dgm:cxn modelId="{B15C814A-E623-4918-9EB2-ED594A590E26}" type="presParOf" srcId="{13D0D389-6D26-455E-AD27-F25A7608CAF4}" destId="{AAA2E72F-4F3B-44E3-87E8-D3BDB8309D4C}" srcOrd="1" destOrd="0" presId="urn:microsoft.com/office/officeart/2008/layout/NameandTitleOrganizationalChart"/>
    <dgm:cxn modelId="{3FCCC532-6E1D-4DA6-99AB-D8AA33D7FA30}" type="presParOf" srcId="{AAA2E72F-4F3B-44E3-87E8-D3BDB8309D4C}" destId="{40778EE6-55A8-404B-8EF5-1E682A1809D1}" srcOrd="0" destOrd="0" presId="urn:microsoft.com/office/officeart/2008/layout/NameandTitleOrganizationalChart"/>
    <dgm:cxn modelId="{4534E602-5023-4966-8A79-38E02B3705D3}" type="presParOf" srcId="{40778EE6-55A8-404B-8EF5-1E682A1809D1}" destId="{5E629817-1FCD-44C0-96D4-53E96981FE5A}" srcOrd="0" destOrd="0" presId="urn:microsoft.com/office/officeart/2008/layout/NameandTitleOrganizationalChart"/>
    <dgm:cxn modelId="{8B74B053-DC84-4B48-98BE-939B5E1EFD08}" type="presParOf" srcId="{40778EE6-55A8-404B-8EF5-1E682A1809D1}" destId="{DE662979-3C95-48B4-9ACE-14D78F33727C}" srcOrd="1" destOrd="0" presId="urn:microsoft.com/office/officeart/2008/layout/NameandTitleOrganizationalChart"/>
    <dgm:cxn modelId="{F97E544A-1A8A-4697-A363-C4FFDCE49720}" type="presParOf" srcId="{40778EE6-55A8-404B-8EF5-1E682A1809D1}" destId="{EFA6487E-1415-46F9-A13C-D161089CB38A}" srcOrd="2" destOrd="0" presId="urn:microsoft.com/office/officeart/2008/layout/NameandTitleOrganizationalChart"/>
    <dgm:cxn modelId="{8BF38215-DF82-49AD-AD54-BBC395C25D2C}" type="presParOf" srcId="{AAA2E72F-4F3B-44E3-87E8-D3BDB8309D4C}" destId="{069B3EE8-3B09-4EC1-B326-8D30071C6E52}" srcOrd="1" destOrd="0" presId="urn:microsoft.com/office/officeart/2008/layout/NameandTitleOrganizationalChart"/>
    <dgm:cxn modelId="{05A88D7F-9C3F-4BB7-8C39-C8DBD11CB284}" type="presParOf" srcId="{069B3EE8-3B09-4EC1-B326-8D30071C6E52}" destId="{044345CC-FAEE-47E7-9D9B-425EF8EE5BA5}" srcOrd="0" destOrd="0" presId="urn:microsoft.com/office/officeart/2008/layout/NameandTitleOrganizationalChart"/>
    <dgm:cxn modelId="{352C439A-BB74-434A-94F3-818C566BC4D6}" type="presParOf" srcId="{069B3EE8-3B09-4EC1-B326-8D30071C6E52}" destId="{FA96AA51-CEEB-4817-82BA-EF58E9932688}" srcOrd="1" destOrd="0" presId="urn:microsoft.com/office/officeart/2008/layout/NameandTitleOrganizationalChart"/>
    <dgm:cxn modelId="{63F14496-8AF8-4472-9B45-9B879FF24810}" type="presParOf" srcId="{FA96AA51-CEEB-4817-82BA-EF58E9932688}" destId="{FFDE7B10-4D74-4E09-8EC6-140799FC2AD3}" srcOrd="0" destOrd="0" presId="urn:microsoft.com/office/officeart/2008/layout/NameandTitleOrganizationalChart"/>
    <dgm:cxn modelId="{AAD2ED9E-0914-4968-A1CB-2537EC5C198E}" type="presParOf" srcId="{FFDE7B10-4D74-4E09-8EC6-140799FC2AD3}" destId="{60008157-6353-432F-B185-4B63820AB837}" srcOrd="0" destOrd="0" presId="urn:microsoft.com/office/officeart/2008/layout/NameandTitleOrganizationalChart"/>
    <dgm:cxn modelId="{34409E2C-A661-4DFD-ADA1-5F9DD2E69AD3}" type="presParOf" srcId="{FFDE7B10-4D74-4E09-8EC6-140799FC2AD3}" destId="{82EE5ADF-4DB7-40B4-9763-E5F674EAF8B8}" srcOrd="1" destOrd="0" presId="urn:microsoft.com/office/officeart/2008/layout/NameandTitleOrganizationalChart"/>
    <dgm:cxn modelId="{2A8DB58B-E129-4364-865B-274876043FF7}" type="presParOf" srcId="{FFDE7B10-4D74-4E09-8EC6-140799FC2AD3}" destId="{8A883663-78E6-480F-A9D7-4A29471EEB9B}" srcOrd="2" destOrd="0" presId="urn:microsoft.com/office/officeart/2008/layout/NameandTitleOrganizationalChart"/>
    <dgm:cxn modelId="{3987A791-07BF-4F87-BFEE-9E371EA1ACF9}" type="presParOf" srcId="{FA96AA51-CEEB-4817-82BA-EF58E9932688}" destId="{9F3C92F9-8E8C-4DD6-B46B-2E815A99FFBF}" srcOrd="1" destOrd="0" presId="urn:microsoft.com/office/officeart/2008/layout/NameandTitleOrganizationalChart"/>
    <dgm:cxn modelId="{C9824A6A-4E23-48DF-865D-B7B280FF103E}" type="presParOf" srcId="{FA96AA51-CEEB-4817-82BA-EF58E9932688}" destId="{7769281B-AB57-46EA-AF6D-5F39116C7AD2}" srcOrd="2" destOrd="0" presId="urn:microsoft.com/office/officeart/2008/layout/NameandTitleOrganizationalChart"/>
    <dgm:cxn modelId="{E3626D8E-F867-4AB3-AED7-FC6C673CEC19}" type="presParOf" srcId="{069B3EE8-3B09-4EC1-B326-8D30071C6E52}" destId="{92B3CFA5-14E1-4458-A697-251CDF2C7CD3}" srcOrd="2" destOrd="0" presId="urn:microsoft.com/office/officeart/2008/layout/NameandTitleOrganizationalChart"/>
    <dgm:cxn modelId="{E9317BA0-937A-4C7E-9CE4-10DA6CF65A0F}" type="presParOf" srcId="{069B3EE8-3B09-4EC1-B326-8D30071C6E52}" destId="{D6BCB822-9E11-42CA-8B95-A7D6F4B0AFD9}" srcOrd="3" destOrd="0" presId="urn:microsoft.com/office/officeart/2008/layout/NameandTitleOrganizationalChart"/>
    <dgm:cxn modelId="{85AB5B81-22A5-4D6A-9C29-D700BA18C283}" type="presParOf" srcId="{D6BCB822-9E11-42CA-8B95-A7D6F4B0AFD9}" destId="{B0DF6E3E-2F3D-43F8-BD9B-61AD2BC640F3}" srcOrd="0" destOrd="0" presId="urn:microsoft.com/office/officeart/2008/layout/NameandTitleOrganizationalChart"/>
    <dgm:cxn modelId="{0363F6AD-117B-4A93-BFE8-BF465B972168}" type="presParOf" srcId="{B0DF6E3E-2F3D-43F8-BD9B-61AD2BC640F3}" destId="{E9DE27AA-8FEE-4DB8-AA88-64779768DBE2}" srcOrd="0" destOrd="0" presId="urn:microsoft.com/office/officeart/2008/layout/NameandTitleOrganizationalChart"/>
    <dgm:cxn modelId="{E5BE4D73-EA41-41AD-AE65-4B573156871D}" type="presParOf" srcId="{B0DF6E3E-2F3D-43F8-BD9B-61AD2BC640F3}" destId="{A9219428-970B-4AC6-BB0A-D710A9DAC1D5}" srcOrd="1" destOrd="0" presId="urn:microsoft.com/office/officeart/2008/layout/NameandTitleOrganizationalChart"/>
    <dgm:cxn modelId="{2C89E9EF-F415-475E-94E0-57B3858DFA20}" type="presParOf" srcId="{B0DF6E3E-2F3D-43F8-BD9B-61AD2BC640F3}" destId="{7FC75D7A-45A2-49FB-ADBC-1FCA659BFC03}" srcOrd="2" destOrd="0" presId="urn:microsoft.com/office/officeart/2008/layout/NameandTitleOrganizationalChart"/>
    <dgm:cxn modelId="{3CAC6DDB-3557-4B4D-A153-2C31EE8306E2}" type="presParOf" srcId="{D6BCB822-9E11-42CA-8B95-A7D6F4B0AFD9}" destId="{DC6D8DD3-219E-45EF-83AA-3F44F79EB179}" srcOrd="1" destOrd="0" presId="urn:microsoft.com/office/officeart/2008/layout/NameandTitleOrganizationalChart"/>
    <dgm:cxn modelId="{50946C0C-CDF3-4F9A-956E-8AFD2D5563DF}" type="presParOf" srcId="{D6BCB822-9E11-42CA-8B95-A7D6F4B0AFD9}" destId="{B48F9948-5A48-4AA6-8E31-2652E16D556D}" srcOrd="2" destOrd="0" presId="urn:microsoft.com/office/officeart/2008/layout/NameandTitleOrganizationalChart"/>
    <dgm:cxn modelId="{B7307345-1A27-4D12-8095-AA09AD780D71}" type="presParOf" srcId="{AAA2E72F-4F3B-44E3-87E8-D3BDB8309D4C}" destId="{DC3FC97A-9E49-4276-8451-D76CD02D6C26}" srcOrd="2" destOrd="0" presId="urn:microsoft.com/office/officeart/2008/layout/NameandTitleOrganizational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B3CFA5-14E1-4458-A697-251CDF2C7CD3}">
      <dsp:nvSpPr>
        <dsp:cNvPr id="0" name=""/>
        <dsp:cNvSpPr/>
      </dsp:nvSpPr>
      <dsp:spPr>
        <a:xfrm>
          <a:off x="4317922" y="365935"/>
          <a:ext cx="1118704" cy="391157"/>
        </a:xfrm>
        <a:custGeom>
          <a:avLst/>
          <a:gdLst/>
          <a:ahLst/>
          <a:cxnLst/>
          <a:rect l="0" t="0" r="0" b="0"/>
          <a:pathLst>
            <a:path>
              <a:moveTo>
                <a:pt x="0" y="0"/>
              </a:moveTo>
              <a:lnTo>
                <a:pt x="0" y="211980"/>
              </a:lnTo>
              <a:lnTo>
                <a:pt x="1118704" y="211980"/>
              </a:lnTo>
              <a:lnTo>
                <a:pt x="1118704"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4345CC-FAEE-47E7-9D9B-425EF8EE5BA5}">
      <dsp:nvSpPr>
        <dsp:cNvPr id="0" name=""/>
        <dsp:cNvSpPr/>
      </dsp:nvSpPr>
      <dsp:spPr>
        <a:xfrm>
          <a:off x="3285771" y="365935"/>
          <a:ext cx="1032151" cy="391157"/>
        </a:xfrm>
        <a:custGeom>
          <a:avLst/>
          <a:gdLst/>
          <a:ahLst/>
          <a:cxnLst/>
          <a:rect l="0" t="0" r="0" b="0"/>
          <a:pathLst>
            <a:path>
              <a:moveTo>
                <a:pt x="1032151" y="0"/>
              </a:moveTo>
              <a:lnTo>
                <a:pt x="1032151" y="211980"/>
              </a:lnTo>
              <a:lnTo>
                <a:pt x="0" y="211980"/>
              </a:lnTo>
              <a:lnTo>
                <a:pt x="0"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4BCB21-4A69-47AD-8298-2124CD2F0376}">
      <dsp:nvSpPr>
        <dsp:cNvPr id="0" name=""/>
        <dsp:cNvSpPr/>
      </dsp:nvSpPr>
      <dsp:spPr>
        <a:xfrm>
          <a:off x="1137314" y="369490"/>
          <a:ext cx="91440" cy="357811"/>
        </a:xfrm>
        <a:custGeom>
          <a:avLst/>
          <a:gdLst/>
          <a:ahLst/>
          <a:cxnLst/>
          <a:rect l="0" t="0" r="0" b="0"/>
          <a:pathLst>
            <a:path>
              <a:moveTo>
                <a:pt x="46643" y="0"/>
              </a:moveTo>
              <a:lnTo>
                <a:pt x="46643" y="178634"/>
              </a:lnTo>
              <a:lnTo>
                <a:pt x="45720" y="178634"/>
              </a:lnTo>
              <a:lnTo>
                <a:pt x="45720" y="35781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5DACBB-77EB-4222-AB22-344F4C785743}">
      <dsp:nvSpPr>
        <dsp:cNvPr id="0" name=""/>
        <dsp:cNvSpPr/>
      </dsp:nvSpPr>
      <dsp:spPr>
        <a:xfrm>
          <a:off x="613931" y="8954"/>
          <a:ext cx="1140052" cy="3605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Client</a:t>
          </a:r>
        </a:p>
      </dsp:txBody>
      <dsp:txXfrm>
        <a:off x="613931" y="8954"/>
        <a:ext cx="1140052" cy="360536"/>
      </dsp:txXfrm>
    </dsp:sp>
    <dsp:sp modelId="{EF2353D7-A378-4E83-A38F-062969939B5E}">
      <dsp:nvSpPr>
        <dsp:cNvPr id="0" name=""/>
        <dsp:cNvSpPr/>
      </dsp:nvSpPr>
      <dsp:spPr>
        <a:xfrm>
          <a:off x="962448" y="250700"/>
          <a:ext cx="966808" cy="20780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AthenaNet Client</a:t>
          </a:r>
        </a:p>
      </dsp:txBody>
      <dsp:txXfrm>
        <a:off x="962448" y="250700"/>
        <a:ext cx="966808" cy="207801"/>
      </dsp:txXfrm>
    </dsp:sp>
    <dsp:sp modelId="{DBD1082F-6C6E-4236-98CA-D18D213B9EB4}">
      <dsp:nvSpPr>
        <dsp:cNvPr id="0" name=""/>
        <dsp:cNvSpPr/>
      </dsp:nvSpPr>
      <dsp:spPr>
        <a:xfrm>
          <a:off x="380809" y="727302"/>
          <a:ext cx="1604450" cy="80222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all issues, open a CSC ticket in the portal or use CSC connect (Click-to-Call)</a:t>
          </a:r>
        </a:p>
      </dsp:txBody>
      <dsp:txXfrm>
        <a:off x="380809" y="727302"/>
        <a:ext cx="1604450" cy="802224"/>
      </dsp:txXfrm>
    </dsp:sp>
    <dsp:sp modelId="{35F034E5-245C-4CC5-8F0F-DEBCCE116EA1}">
      <dsp:nvSpPr>
        <dsp:cNvPr id="0" name=""/>
        <dsp:cNvSpPr/>
      </dsp:nvSpPr>
      <dsp:spPr>
        <a:xfrm>
          <a:off x="813005" y="1370388"/>
          <a:ext cx="1334817" cy="200132"/>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p>
      </dsp:txBody>
      <dsp:txXfrm>
        <a:off x="813005" y="1370388"/>
        <a:ext cx="1334817" cy="200132"/>
      </dsp:txXfrm>
    </dsp:sp>
    <dsp:sp modelId="{5E629817-1FCD-44C0-96D4-53E96981FE5A}">
      <dsp:nvSpPr>
        <dsp:cNvPr id="0" name=""/>
        <dsp:cNvSpPr/>
      </dsp:nvSpPr>
      <dsp:spPr>
        <a:xfrm>
          <a:off x="3747896" y="615"/>
          <a:ext cx="1140052" cy="3653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Trading Partner</a:t>
          </a:r>
        </a:p>
      </dsp:txBody>
      <dsp:txXfrm>
        <a:off x="3747896" y="615"/>
        <a:ext cx="1140052" cy="365320"/>
      </dsp:txXfrm>
    </dsp:sp>
    <dsp:sp modelId="{DE662979-3C95-48B4-9ACE-14D78F33727C}">
      <dsp:nvSpPr>
        <dsp:cNvPr id="0" name=""/>
        <dsp:cNvSpPr/>
      </dsp:nvSpPr>
      <dsp:spPr>
        <a:xfrm>
          <a:off x="4089444" y="253215"/>
          <a:ext cx="1030785" cy="20755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Non-athena Clients</a:t>
          </a:r>
        </a:p>
      </dsp:txBody>
      <dsp:txXfrm>
        <a:off x="4089444" y="253215"/>
        <a:ext cx="1030785" cy="207555"/>
      </dsp:txXfrm>
    </dsp:sp>
    <dsp:sp modelId="{60008157-6353-432F-B185-4B63820AB837}">
      <dsp:nvSpPr>
        <dsp:cNvPr id="0" name=""/>
        <dsp:cNvSpPr/>
      </dsp:nvSpPr>
      <dsp:spPr>
        <a:xfrm>
          <a:off x="2431265" y="757092"/>
          <a:ext cx="1709010" cy="794644"/>
        </a:xfrm>
        <a:prstGeom prst="rect">
          <a:avLst/>
        </a:prstGeom>
        <a:solidFill>
          <a:schemeClr val="accent2">
            <a:hueOff val="-561583"/>
            <a:satOff val="7301"/>
            <a:lumOff val="26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production connectivity issues, connectivity changes (Ex.: New IP, port, etc.), and planned downtime, email</a:t>
          </a:r>
        </a:p>
      </dsp:txBody>
      <dsp:txXfrm>
        <a:off x="2431265" y="757092"/>
        <a:ext cx="1709010" cy="794644"/>
      </dsp:txXfrm>
    </dsp:sp>
    <dsp:sp modelId="{82EE5ADF-4DB7-40B4-9763-E5F674EAF8B8}">
      <dsp:nvSpPr>
        <dsp:cNvPr id="0" name=""/>
        <dsp:cNvSpPr/>
      </dsp:nvSpPr>
      <dsp:spPr>
        <a:xfrm>
          <a:off x="2964362" y="1398903"/>
          <a:ext cx="1268490" cy="202722"/>
        </a:xfrm>
        <a:prstGeom prst="rect">
          <a:avLst/>
        </a:prstGeom>
        <a:solidFill>
          <a:schemeClr val="lt1">
            <a:alpha val="90000"/>
            <a:hueOff val="0"/>
            <a:satOff val="0"/>
            <a:lumOff val="0"/>
            <a:alphaOff val="0"/>
          </a:schemeClr>
        </a:solidFill>
        <a:ln w="25400" cap="flat" cmpd="sng" algn="ctr">
          <a:solidFill>
            <a:schemeClr val="accent2">
              <a:hueOff val="-561583"/>
              <a:satOff val="7301"/>
              <a:lumOff val="26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Integration Monitoring</a:t>
          </a:r>
          <a:r>
            <a:rPr lang="en-US" sz="800" kern="1200" baseline="30000"/>
            <a:t>1</a:t>
          </a:r>
        </a:p>
      </dsp:txBody>
      <dsp:txXfrm>
        <a:off x="2964362" y="1398903"/>
        <a:ext cx="1268490" cy="202722"/>
      </dsp:txXfrm>
    </dsp:sp>
    <dsp:sp modelId="{E9DE27AA-8FEE-4DB8-AA88-64779768DBE2}">
      <dsp:nvSpPr>
        <dsp:cNvPr id="0" name=""/>
        <dsp:cNvSpPr/>
      </dsp:nvSpPr>
      <dsp:spPr>
        <a:xfrm>
          <a:off x="4500838" y="757092"/>
          <a:ext cx="1871576" cy="798837"/>
        </a:xfrm>
        <a:prstGeom prst="rect">
          <a:avLst/>
        </a:prstGeom>
        <a:solidFill>
          <a:schemeClr val="accent2">
            <a:hueOff val="-1123167"/>
            <a:satOff val="14601"/>
            <a:lumOff val="52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non-connectivity interface changes and issues, please work with our client to have them open a CSC ticket</a:t>
          </a:r>
        </a:p>
      </dsp:txBody>
      <dsp:txXfrm>
        <a:off x="4500838" y="757092"/>
        <a:ext cx="1871576" cy="798837"/>
      </dsp:txXfrm>
    </dsp:sp>
    <dsp:sp modelId="{A9219428-970B-4AC6-BB0A-D710A9DAC1D5}">
      <dsp:nvSpPr>
        <dsp:cNvPr id="0" name=""/>
        <dsp:cNvSpPr/>
      </dsp:nvSpPr>
      <dsp:spPr>
        <a:xfrm>
          <a:off x="5044179" y="1398765"/>
          <a:ext cx="1353064" cy="201565"/>
        </a:xfrm>
        <a:prstGeom prst="rect">
          <a:avLst/>
        </a:prstGeom>
        <a:solidFill>
          <a:schemeClr val="lt1">
            <a:alpha val="90000"/>
            <a:hueOff val="0"/>
            <a:satOff val="0"/>
            <a:lumOff val="0"/>
            <a:alphaOff val="0"/>
          </a:schemeClr>
        </a:solidFill>
        <a:ln w="25400" cap="flat" cmpd="sng" algn="ctr">
          <a:solidFill>
            <a:schemeClr val="accent2">
              <a:hueOff val="-1123167"/>
              <a:satOff val="14601"/>
              <a:lumOff val="529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endParaRPr lang="en-US" sz="800" kern="1200" baseline="30000"/>
        </a:p>
      </dsp:txBody>
      <dsp:txXfrm>
        <a:off x="5044179" y="1398765"/>
        <a:ext cx="1353064" cy="20156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80000027" w:usb1="00000000" w:usb2="00000000" w:usb3="00000000" w:csb0="00000001" w:csb1="00000000"/>
  </w:font>
  <w:font w:name="MetaBook-Roman">
    <w:altName w:val="Times New Roman"/>
    <w:charset w:val="00"/>
    <w:family w:val="swiss"/>
    <w:pitch w:val="variable"/>
    <w:sig w:usb0="80000027" w:usb1="00000000" w:usb2="00000000" w:usb3="00000000" w:csb0="00000001"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83BA0"/>
    <w:rsid w:val="00091549"/>
    <w:rsid w:val="000D2853"/>
    <w:rsid w:val="00166FB8"/>
    <w:rsid w:val="001B6A85"/>
    <w:rsid w:val="0024385A"/>
    <w:rsid w:val="00283F34"/>
    <w:rsid w:val="003C7229"/>
    <w:rsid w:val="00483B14"/>
    <w:rsid w:val="004D74E2"/>
    <w:rsid w:val="005237C9"/>
    <w:rsid w:val="005252E9"/>
    <w:rsid w:val="0055002C"/>
    <w:rsid w:val="00552161"/>
    <w:rsid w:val="00565CA4"/>
    <w:rsid w:val="005A2F64"/>
    <w:rsid w:val="00634D18"/>
    <w:rsid w:val="00641545"/>
    <w:rsid w:val="006D649D"/>
    <w:rsid w:val="006D66E1"/>
    <w:rsid w:val="007534B4"/>
    <w:rsid w:val="00795173"/>
    <w:rsid w:val="007F0ACD"/>
    <w:rsid w:val="00834296"/>
    <w:rsid w:val="008457F7"/>
    <w:rsid w:val="008A0704"/>
    <w:rsid w:val="008B73BE"/>
    <w:rsid w:val="008C036B"/>
    <w:rsid w:val="009435DD"/>
    <w:rsid w:val="009512F3"/>
    <w:rsid w:val="00987A0F"/>
    <w:rsid w:val="00997851"/>
    <w:rsid w:val="00A177CC"/>
    <w:rsid w:val="00A23BA5"/>
    <w:rsid w:val="00AE6A2E"/>
    <w:rsid w:val="00BA4FF1"/>
    <w:rsid w:val="00BB52FE"/>
    <w:rsid w:val="00C00843"/>
    <w:rsid w:val="00C94622"/>
    <w:rsid w:val="00CC5310"/>
    <w:rsid w:val="00CD05D0"/>
    <w:rsid w:val="00CE3338"/>
    <w:rsid w:val="00CE3706"/>
    <w:rsid w:val="00D328E0"/>
    <w:rsid w:val="00E23114"/>
    <w:rsid w:val="00EB7D44"/>
    <w:rsid w:val="00F025A9"/>
    <w:rsid w:val="00F27E72"/>
    <w:rsid w:val="00F75C61"/>
    <w:rsid w:val="00FB58A7"/>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85A"/>
    <w:rPr>
      <w:color w:val="808080"/>
    </w:rPr>
  </w:style>
  <w:style w:type="paragraph" w:customStyle="1" w:styleId="BBAEA884EFF846FF8756AACDA2082483">
    <w:name w:val="BBAEA884EFF846FF8756AACDA2082483"/>
    <w:rsid w:val="00565CA4"/>
  </w:style>
  <w:style w:type="paragraph" w:customStyle="1" w:styleId="2C764FD48B35435B87D751D470FB5957">
    <w:name w:val="2C764FD48B35435B87D751D470FB5957"/>
    <w:rsid w:val="0024385A"/>
  </w:style>
  <w:style w:type="paragraph" w:customStyle="1" w:styleId="ECC0B8F02F114EEE91D52A9D73EE5C48">
    <w:name w:val="ECC0B8F02F114EEE91D52A9D73EE5C48"/>
    <w:rsid w:val="002438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3c51730-206c-4746-a2ef-54336263fcb6"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6EE24-5AEE-41E0-BA6B-C8FDCD2FFB93}">
  <ds:schemaRefs>
    <ds:schemaRef ds:uri="Microsoft.SharePoint.Taxonomy.ContentTypeSync"/>
  </ds:schemaRefs>
</ds:datastoreItem>
</file>

<file path=customXml/itemProps2.xml><?xml version="1.0" encoding="utf-8"?>
<ds:datastoreItem xmlns:ds="http://schemas.openxmlformats.org/officeDocument/2006/customXml" ds:itemID="{3DEA3982-3635-4B23-B88D-878299E15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4.xml><?xml version="1.0" encoding="utf-8"?>
<ds:datastoreItem xmlns:ds="http://schemas.openxmlformats.org/officeDocument/2006/customXml" ds:itemID="{F5210956-C64D-4F40-B185-8B712603C38B}">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bf3d4e8d-772c-4803-b4ba-4f7eee645a33"/>
    <ds:schemaRef ds:uri="http://www.w3.org/XML/1998/namespace"/>
    <ds:schemaRef ds:uri="http://purl.org/dc/dcmitype/"/>
  </ds:schemaRefs>
</ds:datastoreItem>
</file>

<file path=customXml/itemProps5.xml><?xml version="1.0" encoding="utf-8"?>
<ds:datastoreItem xmlns:ds="http://schemas.openxmlformats.org/officeDocument/2006/customXml" ds:itemID="{7857322E-8124-4409-9A28-B91B825B7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1139</Words>
  <Characters>6494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Wellcentive</vt:lpstr>
    </vt:vector>
  </TitlesOfParts>
  <Company>athenahealth, Inc</Company>
  <LinksUpToDate>false</LinksUpToDate>
  <CharactersWithSpaces>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Wellcentive</dc:title>
  <dc:subject/>
  <dc:creator>Janine Pizzimenti</dc:creator>
  <cp:keywords/>
  <dc:description/>
  <cp:lastModifiedBy>Erin Worth</cp:lastModifiedBy>
  <cp:revision>3</cp:revision>
  <dcterms:created xsi:type="dcterms:W3CDTF">2018-10-29T15:19:00Z</dcterms:created>
  <dcterms:modified xsi:type="dcterms:W3CDTF">2018-10-29T15:19:00Z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