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21E5F7" w14:textId="77777777" w:rsidR="00B221B5" w:rsidRDefault="00B221B5" w:rsidP="00C9148A">
      <w:pPr>
        <w:rPr>
          <w:rFonts w:ascii="MetaBold-Roman" w:hAnsi="MetaBold-Roman" w:cs="MetaBold-Roman"/>
          <w:color w:val="566B10"/>
          <w:sz w:val="36"/>
          <w:szCs w:val="36"/>
        </w:rPr>
      </w:pPr>
    </w:p>
    <w:p w14:paraId="0DCCA361" w14:textId="77777777" w:rsidR="00B221B5" w:rsidRDefault="00B221B5" w:rsidP="00C9148A">
      <w:pPr>
        <w:rPr>
          <w:rFonts w:ascii="MetaBold-Roman" w:hAnsi="MetaBold-Roman" w:cs="MetaBold-Roman"/>
          <w:color w:val="566B10"/>
          <w:sz w:val="36"/>
          <w:szCs w:val="36"/>
        </w:rPr>
      </w:pPr>
    </w:p>
    <w:p w14:paraId="47140785" w14:textId="77777777" w:rsidR="00C15A4F" w:rsidRDefault="00C15A4F" w:rsidP="00C9148A">
      <w:pPr>
        <w:rPr>
          <w:rFonts w:ascii="MetaBold-Roman" w:hAnsi="MetaBold-Roman" w:cs="MetaBold-Roman"/>
          <w:color w:val="566B10"/>
          <w:sz w:val="36"/>
          <w:szCs w:val="36"/>
        </w:rPr>
      </w:pPr>
      <w:r>
        <w:rPr>
          <w:noProof/>
        </w:rPr>
        <w:drawing>
          <wp:anchor distT="0" distB="0" distL="114300" distR="114300" simplePos="0" relativeHeight="251658241" behindDoc="0" locked="0" layoutInCell="1" allowOverlap="1" wp14:anchorId="47140B7B" wp14:editId="47140B7C">
            <wp:simplePos x="0" y="0"/>
            <wp:positionH relativeFrom="column">
              <wp:posOffset>697865</wp:posOffset>
            </wp:positionH>
            <wp:positionV relativeFrom="paragraph">
              <wp:posOffset>-254000</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2"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107A2742" w14:textId="03559F10" w:rsidR="0046070D" w:rsidRDefault="00C15A4F" w:rsidP="0046070D">
      <w:r w:rsidRPr="008607CC">
        <w:rPr>
          <w:noProof/>
        </w:rPr>
        <mc:AlternateContent>
          <mc:Choice Requires="wps">
            <w:drawing>
              <wp:anchor distT="0" distB="0" distL="114300" distR="114300" simplePos="0" relativeHeight="251658240" behindDoc="0" locked="0" layoutInCell="1" allowOverlap="1" wp14:anchorId="47140B7D" wp14:editId="62C68707">
                <wp:simplePos x="0" y="0"/>
                <wp:positionH relativeFrom="margin">
                  <wp:posOffset>750498</wp:posOffset>
                </wp:positionH>
                <wp:positionV relativeFrom="margin">
                  <wp:posOffset>1869343</wp:posOffset>
                </wp:positionV>
                <wp:extent cx="5359400" cy="2109231"/>
                <wp:effectExtent l="0" t="0" r="12700" b="5715"/>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109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0BB9" w14:textId="3E1EA19B" w:rsidR="00BF204E" w:rsidRPr="00151E50" w:rsidRDefault="00C84C8B" w:rsidP="00C15A4F">
                            <w:pPr>
                              <w:pStyle w:val="Title"/>
                              <w:rPr>
                                <w:szCs w:val="72"/>
                              </w:rPr>
                            </w:pPr>
                            <w:sdt>
                              <w:sdtPr>
                                <w:rPr>
                                  <w:rStyle w:val="TitleChar"/>
                                  <w:szCs w:val="72"/>
                                </w:rPr>
                                <w:alias w:val="Title"/>
                                <w:tag w:val=""/>
                                <w:id w:val="1377198442"/>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BF204E">
                                  <w:rPr>
                                    <w:rStyle w:val="TitleChar"/>
                                    <w:szCs w:val="72"/>
                                  </w:rPr>
                                  <w:t>In-House Imaging Results</w:t>
                                </w:r>
                              </w:sdtContent>
                            </w:sdt>
                          </w:p>
                          <w:p w14:paraId="30D4B5B3" w14:textId="77777777" w:rsidR="00BF204E" w:rsidRDefault="00BF204E" w:rsidP="00561A5F">
                            <w:pPr>
                              <w:pStyle w:val="Subtitle"/>
                            </w:pPr>
                            <w:r>
                              <w:t>Common Use Case Integration Package</w:t>
                            </w:r>
                          </w:p>
                          <w:p w14:paraId="47140BBB" w14:textId="77777777" w:rsidR="00BF204E" w:rsidRDefault="00BF204E" w:rsidP="00C15A4F">
                            <w:pPr>
                              <w:pStyle w:val="NoSpacing"/>
                            </w:pPr>
                            <w:r w:rsidRPr="00200084">
                              <w:t>athenahealth, Inc.</w:t>
                            </w:r>
                          </w:p>
                          <w:p w14:paraId="47140BC3" w14:textId="4EDA49A7" w:rsidR="00BF204E" w:rsidRDefault="00BF204E" w:rsidP="000158BD">
                            <w:pPr>
                              <w:pStyle w:val="NoSpacing"/>
                            </w:pPr>
                            <w:r>
                              <w:t>Version 1</w:t>
                            </w:r>
                            <w:r w:rsidR="004F6E59">
                              <w:t>9</w:t>
                            </w:r>
                            <w:r>
                              <w:t>.</w:t>
                            </w:r>
                            <w:r w:rsidR="004F6E59">
                              <w:t>05</w:t>
                            </w:r>
                            <w:r>
                              <w:t xml:space="preserve">  </w:t>
                            </w:r>
                            <w:r w:rsidRPr="00200084">
                              <w:t xml:space="preserve">Published: </w:t>
                            </w:r>
                            <w:r w:rsidR="00746044">
                              <w:t xml:space="preserve">August </w:t>
                            </w:r>
                            <w:r w:rsidR="004F6E59">
                              <w:t>2019</w:t>
                            </w:r>
                          </w:p>
                          <w:p w14:paraId="256626B3" w14:textId="4D75B756" w:rsidR="00BF204E" w:rsidRPr="005D013E" w:rsidRDefault="00BF204E" w:rsidP="00956C53">
                            <w:pPr>
                              <w:pStyle w:val="NoSpacing"/>
                              <w:rPr>
                                <w:i/>
                                <w:iCs/>
                                <w:color w:val="808080" w:themeColor="text1" w:themeTint="7F"/>
                              </w:rPr>
                            </w:pPr>
                            <w:r w:rsidRPr="005D013E">
                              <w:rPr>
                                <w:rStyle w:val="SubtleEmphasis"/>
                              </w:rPr>
                              <w:t xml:space="preserve">Formerly </w:t>
                            </w:r>
                            <w:r>
                              <w:rPr>
                                <w:rStyle w:val="SubtleEmphasis"/>
                              </w:rPr>
                              <w:t>Laboratory Orders, Ancillary Orders</w:t>
                            </w:r>
                          </w:p>
                          <w:p w14:paraId="0BCAC5DD" w14:textId="77777777" w:rsidR="00BF204E" w:rsidRPr="008607CC" w:rsidRDefault="00BF204E" w:rsidP="000158BD">
                            <w:pPr>
                              <w:pStyle w:val="NoSpacing"/>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40B7D" id="_x0000_t202" coordsize="21600,21600" o:spt="202" path="m,l,21600r21600,l21600,xe">
                <v:stroke joinstyle="miter"/>
                <v:path gradientshapeok="t" o:connecttype="rect"/>
              </v:shapetype>
              <v:shape id="_x0000_tx628" o:spid="_x0000_s1026" type="#_x0000_t202" style="position:absolute;margin-left:59.1pt;margin-top:147.2pt;width:422pt;height:166.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" filled="f" stroked="f">
                <v:textbox inset="0,0,0,0">
                  <w:txbxContent>
                    <w:p w14:paraId="47140BB9" w14:textId="3E1EA19B" w:rsidR="00BF204E" w:rsidRPr="00151E50" w:rsidRDefault="001145E0" w:rsidP="00C15A4F">
                      <w:pPr>
                        <w:pStyle w:val="Title"/>
                        <w:rPr>
                          <w:szCs w:val="72"/>
                        </w:rPr>
                      </w:pPr>
                      <w:sdt>
                        <w:sdtPr>
                          <w:rPr>
                            <w:rStyle w:val="TitleChar"/>
                            <w:szCs w:val="72"/>
                          </w:rPr>
                          <w:alias w:val="Title"/>
                          <w:tag w:val=""/>
                          <w:id w:val="1377198442"/>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BF204E">
                            <w:rPr>
                              <w:rStyle w:val="TitleChar"/>
                              <w:szCs w:val="72"/>
                            </w:rPr>
                            <w:t>In-House Imaging Results</w:t>
                          </w:r>
                        </w:sdtContent>
                      </w:sdt>
                    </w:p>
                    <w:p w14:paraId="30D4B5B3" w14:textId="77777777" w:rsidR="00BF204E" w:rsidRDefault="00BF204E" w:rsidP="00561A5F">
                      <w:pPr>
                        <w:pStyle w:val="Subtitle"/>
                      </w:pPr>
                      <w:r>
                        <w:t>Common Use Case Integration Package</w:t>
                      </w:r>
                    </w:p>
                    <w:p w14:paraId="47140BBB" w14:textId="77777777" w:rsidR="00BF204E" w:rsidRDefault="00BF204E" w:rsidP="00C15A4F">
                      <w:pPr>
                        <w:pStyle w:val="NoSpacing"/>
                      </w:pPr>
                      <w:r w:rsidRPr="00200084">
                        <w:t>athenahealth, Inc.</w:t>
                      </w:r>
                    </w:p>
                    <w:p w14:paraId="47140BC3" w14:textId="4EDA49A7" w:rsidR="00BF204E" w:rsidRDefault="00BF204E" w:rsidP="000158BD">
                      <w:pPr>
                        <w:pStyle w:val="NoSpacing"/>
                      </w:pPr>
                      <w:r>
                        <w:t>Version 1</w:t>
                      </w:r>
                      <w:r w:rsidR="004F6E59">
                        <w:t>9</w:t>
                      </w:r>
                      <w:r>
                        <w:t>.</w:t>
                      </w:r>
                      <w:r w:rsidR="004F6E59">
                        <w:t>05</w:t>
                      </w:r>
                      <w:r>
                        <w:t xml:space="preserve">  </w:t>
                      </w:r>
                      <w:r w:rsidRPr="00200084">
                        <w:t xml:space="preserve">Published: </w:t>
                      </w:r>
                      <w:r w:rsidR="00746044">
                        <w:t xml:space="preserve">August </w:t>
                      </w:r>
                      <w:r w:rsidR="004F6E59">
                        <w:t>2019</w:t>
                      </w:r>
                    </w:p>
                    <w:p w14:paraId="256626B3" w14:textId="4D75B756" w:rsidR="00BF204E" w:rsidRPr="005D013E" w:rsidRDefault="00BF204E" w:rsidP="00956C53">
                      <w:pPr>
                        <w:pStyle w:val="NoSpacing"/>
                        <w:rPr>
                          <w:i/>
                          <w:iCs/>
                          <w:color w:val="808080" w:themeColor="text1" w:themeTint="7F"/>
                        </w:rPr>
                      </w:pPr>
                      <w:r w:rsidRPr="005D013E">
                        <w:rPr>
                          <w:rStyle w:val="SubtleEmphasis"/>
                        </w:rPr>
                        <w:t xml:space="preserve">Formerly </w:t>
                      </w:r>
                      <w:r>
                        <w:rPr>
                          <w:rStyle w:val="SubtleEmphasis"/>
                        </w:rPr>
                        <w:t>Laboratory Orders, Ancillary Orders</w:t>
                      </w:r>
                    </w:p>
                    <w:p w14:paraId="0BCAC5DD" w14:textId="77777777" w:rsidR="00BF204E" w:rsidRPr="008607CC" w:rsidRDefault="00BF204E" w:rsidP="000158BD">
                      <w:pPr>
                        <w:pStyle w:val="NoSpacing"/>
                      </w:pPr>
                    </w:p>
                  </w:txbxContent>
                </v:textbox>
                <w10:wrap anchorx="margin" anchory="margin"/>
              </v:shape>
            </w:pict>
          </mc:Fallback>
        </mc:AlternateContent>
      </w:r>
      <w:r>
        <w:rPr>
          <w:noProof/>
          <w:sz w:val="24"/>
          <w:szCs w:val="24"/>
        </w:rPr>
        <w:drawing>
          <wp:anchor distT="0" distB="0" distL="114300" distR="114300" simplePos="0" relativeHeight="251658242" behindDoc="1" locked="0" layoutInCell="1" allowOverlap="1" wp14:anchorId="47140B7F" wp14:editId="47140B80">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3" cstate="print">
                      <a:extLst>
                        <a:ext uri="{28A0092B-C50C-407E-A947-70E740481C1C}">
                          <a14:useLocalDpi xmlns:a14="http://schemas.microsoft.com/office/drawing/2010/main" val="0"/>
                        </a:ext>
                      </a:extLst>
                    </a:blip>
                    <a:srcRect t="54897"/>
                    <a:stretch/>
                  </pic:blipFill>
                  <pic:spPr bwMode="auto">
                    <a:xfrm>
                      <a:off x="0" y="0"/>
                      <a:ext cx="7810832" cy="4541078"/>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br w:type="page"/>
      </w:r>
    </w:p>
    <w:p w14:paraId="47140787" w14:textId="149AC4BC" w:rsidR="00133DB1" w:rsidRDefault="00133DB1" w:rsidP="0046070D">
      <w:pPr>
        <w:pStyle w:val="Heading1-Numbered"/>
      </w:pPr>
      <w:bookmarkStart w:id="0" w:name="_Toc468269460"/>
      <w:bookmarkStart w:id="1" w:name="_Toc8214719"/>
      <w:r>
        <w:lastRenderedPageBreak/>
        <w:t>Table of Contents</w:t>
      </w:r>
      <w:bookmarkEnd w:id="0"/>
      <w:bookmarkEnd w:id="1"/>
    </w:p>
    <w:p w14:paraId="721CAD4A" w14:textId="4A5C8D37" w:rsidR="00B01321" w:rsidRDefault="00E155DE">
      <w:pPr>
        <w:pStyle w:val="TOC1"/>
        <w:tabs>
          <w:tab w:val="right" w:leader="dot" w:pos="10790"/>
        </w:tabs>
        <w:rPr>
          <w:rFonts w:eastAsiaTheme="minorEastAsia"/>
          <w:b w:val="0"/>
          <w:bCs w:val="0"/>
          <w:caps w:val="0"/>
          <w:noProof/>
          <w:sz w:val="22"/>
          <w:szCs w:val="22"/>
        </w:rPr>
      </w:pPr>
      <w:r>
        <w:rPr>
          <w:lang w:eastAsia="ja-JP"/>
        </w:rPr>
        <w:fldChar w:fldCharType="begin"/>
      </w:r>
      <w:r>
        <w:rPr>
          <w:lang w:eastAsia="ja-JP"/>
        </w:rPr>
        <w:instrText xml:space="preserve"> TOC \o "1-4" \h \z \u </w:instrText>
      </w:r>
      <w:r>
        <w:rPr>
          <w:lang w:eastAsia="ja-JP"/>
        </w:rPr>
        <w:fldChar w:fldCharType="separate"/>
      </w:r>
      <w:hyperlink w:anchor="_Toc8214719" w:history="1">
        <w:r w:rsidR="00B01321" w:rsidRPr="00141C35">
          <w:rPr>
            <w:rStyle w:val="Hyperlink"/>
            <w:noProof/>
          </w:rPr>
          <w:t>1 Table of Contents</w:t>
        </w:r>
        <w:r w:rsidR="00B01321">
          <w:rPr>
            <w:noProof/>
            <w:webHidden/>
          </w:rPr>
          <w:tab/>
        </w:r>
        <w:r w:rsidR="00B01321">
          <w:rPr>
            <w:noProof/>
            <w:webHidden/>
          </w:rPr>
          <w:fldChar w:fldCharType="begin"/>
        </w:r>
        <w:r w:rsidR="00B01321">
          <w:rPr>
            <w:noProof/>
            <w:webHidden/>
          </w:rPr>
          <w:instrText xml:space="preserve"> PAGEREF _Toc8214719 \h </w:instrText>
        </w:r>
        <w:r w:rsidR="00B01321">
          <w:rPr>
            <w:noProof/>
            <w:webHidden/>
          </w:rPr>
        </w:r>
        <w:r w:rsidR="00B01321">
          <w:rPr>
            <w:noProof/>
            <w:webHidden/>
          </w:rPr>
          <w:fldChar w:fldCharType="separate"/>
        </w:r>
        <w:r w:rsidR="00B01321">
          <w:rPr>
            <w:noProof/>
            <w:webHidden/>
          </w:rPr>
          <w:t>2</w:t>
        </w:r>
        <w:r w:rsidR="00B01321">
          <w:rPr>
            <w:noProof/>
            <w:webHidden/>
          </w:rPr>
          <w:fldChar w:fldCharType="end"/>
        </w:r>
      </w:hyperlink>
    </w:p>
    <w:p w14:paraId="5130DEC7" w14:textId="73B28BDF" w:rsidR="00B01321" w:rsidRDefault="00C84C8B">
      <w:pPr>
        <w:pStyle w:val="TOC2"/>
        <w:tabs>
          <w:tab w:val="right" w:leader="dot" w:pos="10790"/>
        </w:tabs>
        <w:rPr>
          <w:rFonts w:eastAsiaTheme="minorEastAsia"/>
          <w:smallCaps w:val="0"/>
          <w:noProof/>
          <w:sz w:val="22"/>
          <w:szCs w:val="22"/>
        </w:rPr>
      </w:pPr>
      <w:hyperlink w:anchor="_Toc8214720" w:history="1">
        <w:r w:rsidR="00B01321" w:rsidRPr="00141C35">
          <w:rPr>
            <w:rStyle w:val="Hyperlink"/>
            <w:noProof/>
          </w:rPr>
          <w:t>1.1 Scoping Process</w:t>
        </w:r>
        <w:r w:rsidR="00B01321">
          <w:rPr>
            <w:noProof/>
            <w:webHidden/>
          </w:rPr>
          <w:tab/>
        </w:r>
        <w:r w:rsidR="00B01321">
          <w:rPr>
            <w:noProof/>
            <w:webHidden/>
          </w:rPr>
          <w:fldChar w:fldCharType="begin"/>
        </w:r>
        <w:r w:rsidR="00B01321">
          <w:rPr>
            <w:noProof/>
            <w:webHidden/>
          </w:rPr>
          <w:instrText xml:space="preserve"> PAGEREF _Toc8214720 \h </w:instrText>
        </w:r>
        <w:r w:rsidR="00B01321">
          <w:rPr>
            <w:noProof/>
            <w:webHidden/>
          </w:rPr>
        </w:r>
        <w:r w:rsidR="00B01321">
          <w:rPr>
            <w:noProof/>
            <w:webHidden/>
          </w:rPr>
          <w:fldChar w:fldCharType="separate"/>
        </w:r>
        <w:r w:rsidR="00B01321">
          <w:rPr>
            <w:noProof/>
            <w:webHidden/>
          </w:rPr>
          <w:t>3</w:t>
        </w:r>
        <w:r w:rsidR="00B01321">
          <w:rPr>
            <w:noProof/>
            <w:webHidden/>
          </w:rPr>
          <w:fldChar w:fldCharType="end"/>
        </w:r>
      </w:hyperlink>
    </w:p>
    <w:p w14:paraId="5ADF4B89" w14:textId="75081EC4" w:rsidR="00B01321" w:rsidRDefault="00C84C8B">
      <w:pPr>
        <w:pStyle w:val="TOC2"/>
        <w:tabs>
          <w:tab w:val="right" w:leader="dot" w:pos="10790"/>
        </w:tabs>
        <w:rPr>
          <w:rFonts w:eastAsiaTheme="minorEastAsia"/>
          <w:smallCaps w:val="0"/>
          <w:noProof/>
          <w:sz w:val="22"/>
          <w:szCs w:val="22"/>
        </w:rPr>
      </w:pPr>
      <w:hyperlink w:anchor="_Toc8214721" w:history="1">
        <w:r w:rsidR="00B01321" w:rsidRPr="00141C35">
          <w:rPr>
            <w:rStyle w:val="Hyperlink"/>
            <w:noProof/>
          </w:rPr>
          <w:t>1.2 Scope Approval</w:t>
        </w:r>
        <w:r w:rsidR="00B01321">
          <w:rPr>
            <w:noProof/>
            <w:webHidden/>
          </w:rPr>
          <w:tab/>
        </w:r>
        <w:r w:rsidR="00B01321">
          <w:rPr>
            <w:noProof/>
            <w:webHidden/>
          </w:rPr>
          <w:fldChar w:fldCharType="begin"/>
        </w:r>
        <w:r w:rsidR="00B01321">
          <w:rPr>
            <w:noProof/>
            <w:webHidden/>
          </w:rPr>
          <w:instrText xml:space="preserve"> PAGEREF _Toc8214721 \h </w:instrText>
        </w:r>
        <w:r w:rsidR="00B01321">
          <w:rPr>
            <w:noProof/>
            <w:webHidden/>
          </w:rPr>
        </w:r>
        <w:r w:rsidR="00B01321">
          <w:rPr>
            <w:noProof/>
            <w:webHidden/>
          </w:rPr>
          <w:fldChar w:fldCharType="separate"/>
        </w:r>
        <w:r w:rsidR="00B01321">
          <w:rPr>
            <w:noProof/>
            <w:webHidden/>
          </w:rPr>
          <w:t>3</w:t>
        </w:r>
        <w:r w:rsidR="00B01321">
          <w:rPr>
            <w:noProof/>
            <w:webHidden/>
          </w:rPr>
          <w:fldChar w:fldCharType="end"/>
        </w:r>
      </w:hyperlink>
    </w:p>
    <w:p w14:paraId="4361BF67" w14:textId="07746051" w:rsidR="00B01321" w:rsidRDefault="00C84C8B">
      <w:pPr>
        <w:pStyle w:val="TOC1"/>
        <w:tabs>
          <w:tab w:val="right" w:leader="dot" w:pos="10790"/>
        </w:tabs>
        <w:rPr>
          <w:rFonts w:eastAsiaTheme="minorEastAsia"/>
          <w:b w:val="0"/>
          <w:bCs w:val="0"/>
          <w:caps w:val="0"/>
          <w:noProof/>
          <w:sz w:val="22"/>
          <w:szCs w:val="22"/>
        </w:rPr>
      </w:pPr>
      <w:hyperlink w:anchor="_Toc8214722" w:history="1">
        <w:r w:rsidR="00B01321" w:rsidRPr="00141C35">
          <w:rPr>
            <w:rStyle w:val="Hyperlink"/>
            <w:noProof/>
          </w:rPr>
          <w:t>2 Project Information</w:t>
        </w:r>
        <w:r w:rsidR="00B01321">
          <w:rPr>
            <w:noProof/>
            <w:webHidden/>
          </w:rPr>
          <w:tab/>
        </w:r>
        <w:r w:rsidR="00B01321">
          <w:rPr>
            <w:noProof/>
            <w:webHidden/>
          </w:rPr>
          <w:fldChar w:fldCharType="begin"/>
        </w:r>
        <w:r w:rsidR="00B01321">
          <w:rPr>
            <w:noProof/>
            <w:webHidden/>
          </w:rPr>
          <w:instrText xml:space="preserve"> PAGEREF _Toc8214722 \h </w:instrText>
        </w:r>
        <w:r w:rsidR="00B01321">
          <w:rPr>
            <w:noProof/>
            <w:webHidden/>
          </w:rPr>
        </w:r>
        <w:r w:rsidR="00B01321">
          <w:rPr>
            <w:noProof/>
            <w:webHidden/>
          </w:rPr>
          <w:fldChar w:fldCharType="separate"/>
        </w:r>
        <w:r w:rsidR="00B01321">
          <w:rPr>
            <w:noProof/>
            <w:webHidden/>
          </w:rPr>
          <w:t>4</w:t>
        </w:r>
        <w:r w:rsidR="00B01321">
          <w:rPr>
            <w:noProof/>
            <w:webHidden/>
          </w:rPr>
          <w:fldChar w:fldCharType="end"/>
        </w:r>
      </w:hyperlink>
    </w:p>
    <w:p w14:paraId="17F8BD32" w14:textId="4B6F8255" w:rsidR="00B01321" w:rsidRDefault="00C84C8B">
      <w:pPr>
        <w:pStyle w:val="TOC1"/>
        <w:tabs>
          <w:tab w:val="right" w:leader="dot" w:pos="10790"/>
        </w:tabs>
        <w:rPr>
          <w:rFonts w:eastAsiaTheme="minorEastAsia"/>
          <w:b w:val="0"/>
          <w:bCs w:val="0"/>
          <w:caps w:val="0"/>
          <w:noProof/>
          <w:sz w:val="22"/>
          <w:szCs w:val="22"/>
        </w:rPr>
      </w:pPr>
      <w:hyperlink w:anchor="_Toc8214723" w:history="1">
        <w:r w:rsidR="00B01321" w:rsidRPr="00141C35">
          <w:rPr>
            <w:rStyle w:val="Hyperlink"/>
            <w:noProof/>
          </w:rPr>
          <w:t>3 Product Description</w:t>
        </w:r>
        <w:r w:rsidR="00B01321">
          <w:rPr>
            <w:noProof/>
            <w:webHidden/>
          </w:rPr>
          <w:tab/>
        </w:r>
        <w:r w:rsidR="00B01321">
          <w:rPr>
            <w:noProof/>
            <w:webHidden/>
          </w:rPr>
          <w:fldChar w:fldCharType="begin"/>
        </w:r>
        <w:r w:rsidR="00B01321">
          <w:rPr>
            <w:noProof/>
            <w:webHidden/>
          </w:rPr>
          <w:instrText xml:space="preserve"> PAGEREF _Toc8214723 \h </w:instrText>
        </w:r>
        <w:r w:rsidR="00B01321">
          <w:rPr>
            <w:noProof/>
            <w:webHidden/>
          </w:rPr>
        </w:r>
        <w:r w:rsidR="00B01321">
          <w:rPr>
            <w:noProof/>
            <w:webHidden/>
          </w:rPr>
          <w:fldChar w:fldCharType="separate"/>
        </w:r>
        <w:r w:rsidR="00B01321">
          <w:rPr>
            <w:noProof/>
            <w:webHidden/>
          </w:rPr>
          <w:t>5</w:t>
        </w:r>
        <w:r w:rsidR="00B01321">
          <w:rPr>
            <w:noProof/>
            <w:webHidden/>
          </w:rPr>
          <w:fldChar w:fldCharType="end"/>
        </w:r>
      </w:hyperlink>
    </w:p>
    <w:p w14:paraId="3C7ED46C" w14:textId="2C217F9A" w:rsidR="00B01321" w:rsidRDefault="00C84C8B">
      <w:pPr>
        <w:pStyle w:val="TOC1"/>
        <w:tabs>
          <w:tab w:val="right" w:leader="dot" w:pos="10790"/>
        </w:tabs>
        <w:rPr>
          <w:rFonts w:eastAsiaTheme="minorEastAsia"/>
          <w:b w:val="0"/>
          <w:bCs w:val="0"/>
          <w:caps w:val="0"/>
          <w:noProof/>
          <w:sz w:val="22"/>
          <w:szCs w:val="22"/>
        </w:rPr>
      </w:pPr>
      <w:hyperlink w:anchor="_Toc8214724" w:history="1">
        <w:r w:rsidR="00B01321" w:rsidRPr="00141C35">
          <w:rPr>
            <w:rStyle w:val="Hyperlink"/>
            <w:noProof/>
          </w:rPr>
          <w:t>4 General Interface Configuration</w:t>
        </w:r>
        <w:r w:rsidR="00B01321">
          <w:rPr>
            <w:noProof/>
            <w:webHidden/>
          </w:rPr>
          <w:tab/>
        </w:r>
        <w:r w:rsidR="00B01321">
          <w:rPr>
            <w:noProof/>
            <w:webHidden/>
          </w:rPr>
          <w:fldChar w:fldCharType="begin"/>
        </w:r>
        <w:r w:rsidR="00B01321">
          <w:rPr>
            <w:noProof/>
            <w:webHidden/>
          </w:rPr>
          <w:instrText xml:space="preserve"> PAGEREF _Toc8214724 \h </w:instrText>
        </w:r>
        <w:r w:rsidR="00B01321">
          <w:rPr>
            <w:noProof/>
            <w:webHidden/>
          </w:rPr>
        </w:r>
        <w:r w:rsidR="00B01321">
          <w:rPr>
            <w:noProof/>
            <w:webHidden/>
          </w:rPr>
          <w:fldChar w:fldCharType="separate"/>
        </w:r>
        <w:r w:rsidR="00B01321">
          <w:rPr>
            <w:noProof/>
            <w:webHidden/>
          </w:rPr>
          <w:t>6</w:t>
        </w:r>
        <w:r w:rsidR="00B01321">
          <w:rPr>
            <w:noProof/>
            <w:webHidden/>
          </w:rPr>
          <w:fldChar w:fldCharType="end"/>
        </w:r>
      </w:hyperlink>
    </w:p>
    <w:p w14:paraId="68A801FB" w14:textId="094E162E" w:rsidR="00B01321" w:rsidRDefault="00C84C8B">
      <w:pPr>
        <w:pStyle w:val="TOC2"/>
        <w:tabs>
          <w:tab w:val="right" w:leader="dot" w:pos="10790"/>
        </w:tabs>
        <w:rPr>
          <w:rFonts w:eastAsiaTheme="minorEastAsia"/>
          <w:smallCaps w:val="0"/>
          <w:noProof/>
          <w:sz w:val="22"/>
          <w:szCs w:val="22"/>
        </w:rPr>
      </w:pPr>
      <w:hyperlink w:anchor="_Toc8214725" w:history="1">
        <w:r w:rsidR="00B01321" w:rsidRPr="00141C35">
          <w:rPr>
            <w:rStyle w:val="Hyperlink"/>
            <w:noProof/>
          </w:rPr>
          <w:t>4.1 Message Samples and Specs</w:t>
        </w:r>
        <w:r w:rsidR="00B01321">
          <w:rPr>
            <w:noProof/>
            <w:webHidden/>
          </w:rPr>
          <w:tab/>
        </w:r>
        <w:r w:rsidR="00B01321">
          <w:rPr>
            <w:noProof/>
            <w:webHidden/>
          </w:rPr>
          <w:fldChar w:fldCharType="begin"/>
        </w:r>
        <w:r w:rsidR="00B01321">
          <w:rPr>
            <w:noProof/>
            <w:webHidden/>
          </w:rPr>
          <w:instrText xml:space="preserve"> PAGEREF _Toc8214725 \h </w:instrText>
        </w:r>
        <w:r w:rsidR="00B01321">
          <w:rPr>
            <w:noProof/>
            <w:webHidden/>
          </w:rPr>
        </w:r>
        <w:r w:rsidR="00B01321">
          <w:rPr>
            <w:noProof/>
            <w:webHidden/>
          </w:rPr>
          <w:fldChar w:fldCharType="separate"/>
        </w:r>
        <w:r w:rsidR="00B01321">
          <w:rPr>
            <w:noProof/>
            <w:webHidden/>
          </w:rPr>
          <w:t>6</w:t>
        </w:r>
        <w:r w:rsidR="00B01321">
          <w:rPr>
            <w:noProof/>
            <w:webHidden/>
          </w:rPr>
          <w:fldChar w:fldCharType="end"/>
        </w:r>
      </w:hyperlink>
    </w:p>
    <w:p w14:paraId="1060F6B8" w14:textId="714CE323" w:rsidR="00B01321" w:rsidRDefault="00C84C8B">
      <w:pPr>
        <w:pStyle w:val="TOC3"/>
        <w:tabs>
          <w:tab w:val="right" w:leader="dot" w:pos="10790"/>
        </w:tabs>
        <w:rPr>
          <w:rFonts w:eastAsiaTheme="minorEastAsia"/>
          <w:i w:val="0"/>
          <w:iCs w:val="0"/>
          <w:noProof/>
          <w:sz w:val="22"/>
          <w:szCs w:val="22"/>
        </w:rPr>
      </w:pPr>
      <w:hyperlink w:anchor="_Toc8214726" w:history="1">
        <w:r w:rsidR="00B01321" w:rsidRPr="00141C35">
          <w:rPr>
            <w:rStyle w:val="Hyperlink"/>
            <w:noProof/>
          </w:rPr>
          <w:t>4.1.1 Clinical Location Information</w:t>
        </w:r>
        <w:r w:rsidR="00B01321">
          <w:rPr>
            <w:noProof/>
            <w:webHidden/>
          </w:rPr>
          <w:tab/>
        </w:r>
        <w:r w:rsidR="00B01321">
          <w:rPr>
            <w:noProof/>
            <w:webHidden/>
          </w:rPr>
          <w:fldChar w:fldCharType="begin"/>
        </w:r>
        <w:r w:rsidR="00B01321">
          <w:rPr>
            <w:noProof/>
            <w:webHidden/>
          </w:rPr>
          <w:instrText xml:space="preserve"> PAGEREF _Toc8214726 \h </w:instrText>
        </w:r>
        <w:r w:rsidR="00B01321">
          <w:rPr>
            <w:noProof/>
            <w:webHidden/>
          </w:rPr>
        </w:r>
        <w:r w:rsidR="00B01321">
          <w:rPr>
            <w:noProof/>
            <w:webHidden/>
          </w:rPr>
          <w:fldChar w:fldCharType="separate"/>
        </w:r>
        <w:r w:rsidR="00B01321">
          <w:rPr>
            <w:noProof/>
            <w:webHidden/>
          </w:rPr>
          <w:t>6</w:t>
        </w:r>
        <w:r w:rsidR="00B01321">
          <w:rPr>
            <w:noProof/>
            <w:webHidden/>
          </w:rPr>
          <w:fldChar w:fldCharType="end"/>
        </w:r>
      </w:hyperlink>
    </w:p>
    <w:p w14:paraId="72E59FF9" w14:textId="278BC11C" w:rsidR="00B01321" w:rsidRDefault="00C84C8B">
      <w:pPr>
        <w:pStyle w:val="TOC1"/>
        <w:tabs>
          <w:tab w:val="right" w:leader="dot" w:pos="10790"/>
        </w:tabs>
        <w:rPr>
          <w:rFonts w:eastAsiaTheme="minorEastAsia"/>
          <w:b w:val="0"/>
          <w:bCs w:val="0"/>
          <w:caps w:val="0"/>
          <w:noProof/>
          <w:sz w:val="22"/>
          <w:szCs w:val="22"/>
        </w:rPr>
      </w:pPr>
      <w:hyperlink w:anchor="_Toc8214727" w:history="1">
        <w:r w:rsidR="00B01321" w:rsidRPr="00141C35">
          <w:rPr>
            <w:rStyle w:val="Hyperlink"/>
            <w:noProof/>
          </w:rPr>
          <w:t>5 Inbound Message Configuration</w:t>
        </w:r>
        <w:r w:rsidR="00B01321">
          <w:rPr>
            <w:noProof/>
            <w:webHidden/>
          </w:rPr>
          <w:tab/>
        </w:r>
        <w:r w:rsidR="00B01321">
          <w:rPr>
            <w:noProof/>
            <w:webHidden/>
          </w:rPr>
          <w:fldChar w:fldCharType="begin"/>
        </w:r>
        <w:r w:rsidR="00B01321">
          <w:rPr>
            <w:noProof/>
            <w:webHidden/>
          </w:rPr>
          <w:instrText xml:space="preserve"> PAGEREF _Toc8214727 \h </w:instrText>
        </w:r>
        <w:r w:rsidR="00B01321">
          <w:rPr>
            <w:noProof/>
            <w:webHidden/>
          </w:rPr>
        </w:r>
        <w:r w:rsidR="00B01321">
          <w:rPr>
            <w:noProof/>
            <w:webHidden/>
          </w:rPr>
          <w:fldChar w:fldCharType="separate"/>
        </w:r>
        <w:r w:rsidR="00B01321">
          <w:rPr>
            <w:noProof/>
            <w:webHidden/>
          </w:rPr>
          <w:t>7</w:t>
        </w:r>
        <w:r w:rsidR="00B01321">
          <w:rPr>
            <w:noProof/>
            <w:webHidden/>
          </w:rPr>
          <w:fldChar w:fldCharType="end"/>
        </w:r>
      </w:hyperlink>
    </w:p>
    <w:p w14:paraId="6E36F6F6" w14:textId="10E5B066" w:rsidR="00B01321" w:rsidRDefault="00C84C8B">
      <w:pPr>
        <w:pStyle w:val="TOC2"/>
        <w:tabs>
          <w:tab w:val="right" w:leader="dot" w:pos="10790"/>
        </w:tabs>
        <w:rPr>
          <w:rFonts w:eastAsiaTheme="minorEastAsia"/>
          <w:smallCaps w:val="0"/>
          <w:noProof/>
          <w:sz w:val="22"/>
          <w:szCs w:val="22"/>
        </w:rPr>
      </w:pPr>
      <w:hyperlink w:anchor="_Toc8214728" w:history="1">
        <w:r w:rsidR="00B01321" w:rsidRPr="00141C35">
          <w:rPr>
            <w:rStyle w:val="Hyperlink"/>
            <w:noProof/>
          </w:rPr>
          <w:t>5.1 Results</w:t>
        </w:r>
        <w:r w:rsidR="00B01321">
          <w:rPr>
            <w:noProof/>
            <w:webHidden/>
          </w:rPr>
          <w:tab/>
        </w:r>
        <w:r w:rsidR="00B01321">
          <w:rPr>
            <w:noProof/>
            <w:webHidden/>
          </w:rPr>
          <w:fldChar w:fldCharType="begin"/>
        </w:r>
        <w:r w:rsidR="00B01321">
          <w:rPr>
            <w:noProof/>
            <w:webHidden/>
          </w:rPr>
          <w:instrText xml:space="preserve"> PAGEREF _Toc8214728 \h </w:instrText>
        </w:r>
        <w:r w:rsidR="00B01321">
          <w:rPr>
            <w:noProof/>
            <w:webHidden/>
          </w:rPr>
        </w:r>
        <w:r w:rsidR="00B01321">
          <w:rPr>
            <w:noProof/>
            <w:webHidden/>
          </w:rPr>
          <w:fldChar w:fldCharType="separate"/>
        </w:r>
        <w:r w:rsidR="00B01321">
          <w:rPr>
            <w:noProof/>
            <w:webHidden/>
          </w:rPr>
          <w:t>7</w:t>
        </w:r>
        <w:r w:rsidR="00B01321">
          <w:rPr>
            <w:noProof/>
            <w:webHidden/>
          </w:rPr>
          <w:fldChar w:fldCharType="end"/>
        </w:r>
      </w:hyperlink>
    </w:p>
    <w:p w14:paraId="4DAD1D99" w14:textId="5A54A35A" w:rsidR="00B01321" w:rsidRDefault="00C84C8B">
      <w:pPr>
        <w:pStyle w:val="TOC3"/>
        <w:tabs>
          <w:tab w:val="right" w:leader="dot" w:pos="10790"/>
        </w:tabs>
        <w:rPr>
          <w:rFonts w:eastAsiaTheme="minorEastAsia"/>
          <w:i w:val="0"/>
          <w:iCs w:val="0"/>
          <w:noProof/>
          <w:sz w:val="22"/>
          <w:szCs w:val="22"/>
        </w:rPr>
      </w:pPr>
      <w:hyperlink w:anchor="_Toc8214729" w:history="1">
        <w:r w:rsidR="00B01321" w:rsidRPr="00141C35">
          <w:rPr>
            <w:rStyle w:val="Hyperlink"/>
            <w:rFonts w:ascii="Century Gothic" w:hAnsi="Century Gothic" w:cs="MetaBook-Roman"/>
            <w:noProof/>
          </w:rPr>
          <w:t>5.1.1 Minimum Required Fields for Results Messages</w:t>
        </w:r>
        <w:r w:rsidR="00B01321">
          <w:rPr>
            <w:noProof/>
            <w:webHidden/>
          </w:rPr>
          <w:tab/>
        </w:r>
        <w:r w:rsidR="00B01321">
          <w:rPr>
            <w:noProof/>
            <w:webHidden/>
          </w:rPr>
          <w:fldChar w:fldCharType="begin"/>
        </w:r>
        <w:r w:rsidR="00B01321">
          <w:rPr>
            <w:noProof/>
            <w:webHidden/>
          </w:rPr>
          <w:instrText xml:space="preserve"> PAGEREF _Toc8214729 \h </w:instrText>
        </w:r>
        <w:r w:rsidR="00B01321">
          <w:rPr>
            <w:noProof/>
            <w:webHidden/>
          </w:rPr>
        </w:r>
        <w:r w:rsidR="00B01321">
          <w:rPr>
            <w:noProof/>
            <w:webHidden/>
          </w:rPr>
          <w:fldChar w:fldCharType="separate"/>
        </w:r>
        <w:r w:rsidR="00B01321">
          <w:rPr>
            <w:noProof/>
            <w:webHidden/>
          </w:rPr>
          <w:t>7</w:t>
        </w:r>
        <w:r w:rsidR="00B01321">
          <w:rPr>
            <w:noProof/>
            <w:webHidden/>
          </w:rPr>
          <w:fldChar w:fldCharType="end"/>
        </w:r>
      </w:hyperlink>
    </w:p>
    <w:p w14:paraId="05555585" w14:textId="61D1EB87" w:rsidR="00B01321" w:rsidRDefault="00C84C8B">
      <w:pPr>
        <w:pStyle w:val="TOC3"/>
        <w:tabs>
          <w:tab w:val="right" w:leader="dot" w:pos="10790"/>
        </w:tabs>
        <w:rPr>
          <w:rFonts w:eastAsiaTheme="minorEastAsia"/>
          <w:i w:val="0"/>
          <w:iCs w:val="0"/>
          <w:noProof/>
          <w:sz w:val="22"/>
          <w:szCs w:val="22"/>
        </w:rPr>
      </w:pPr>
      <w:hyperlink w:anchor="_Toc8214730" w:history="1">
        <w:r w:rsidR="00B01321" w:rsidRPr="00141C35">
          <w:rPr>
            <w:rStyle w:val="Hyperlink"/>
            <w:rFonts w:ascii="Century Gothic" w:hAnsi="Century Gothic" w:cs="MetaBook-Roman"/>
            <w:noProof/>
          </w:rPr>
          <w:t>5.1.2 Matching Logic for Results</w:t>
        </w:r>
        <w:r w:rsidR="00B01321">
          <w:rPr>
            <w:noProof/>
            <w:webHidden/>
          </w:rPr>
          <w:tab/>
        </w:r>
        <w:r w:rsidR="00B01321">
          <w:rPr>
            <w:noProof/>
            <w:webHidden/>
          </w:rPr>
          <w:fldChar w:fldCharType="begin"/>
        </w:r>
        <w:r w:rsidR="00B01321">
          <w:rPr>
            <w:noProof/>
            <w:webHidden/>
          </w:rPr>
          <w:instrText xml:space="preserve"> PAGEREF _Toc8214730 \h </w:instrText>
        </w:r>
        <w:r w:rsidR="00B01321">
          <w:rPr>
            <w:noProof/>
            <w:webHidden/>
          </w:rPr>
        </w:r>
        <w:r w:rsidR="00B01321">
          <w:rPr>
            <w:noProof/>
            <w:webHidden/>
          </w:rPr>
          <w:fldChar w:fldCharType="separate"/>
        </w:r>
        <w:r w:rsidR="00B01321">
          <w:rPr>
            <w:noProof/>
            <w:webHidden/>
          </w:rPr>
          <w:t>7</w:t>
        </w:r>
        <w:r w:rsidR="00B01321">
          <w:rPr>
            <w:noProof/>
            <w:webHidden/>
          </w:rPr>
          <w:fldChar w:fldCharType="end"/>
        </w:r>
      </w:hyperlink>
    </w:p>
    <w:p w14:paraId="35BE881D" w14:textId="5B6F2E30" w:rsidR="00B01321" w:rsidRDefault="00C84C8B">
      <w:pPr>
        <w:pStyle w:val="TOC4"/>
        <w:tabs>
          <w:tab w:val="right" w:leader="dot" w:pos="10790"/>
        </w:tabs>
        <w:rPr>
          <w:rFonts w:eastAsiaTheme="minorEastAsia"/>
          <w:noProof/>
          <w:sz w:val="22"/>
          <w:szCs w:val="22"/>
        </w:rPr>
      </w:pPr>
      <w:hyperlink w:anchor="_Toc8214731" w:history="1">
        <w:r w:rsidR="00B01321" w:rsidRPr="00141C35">
          <w:rPr>
            <w:rStyle w:val="Hyperlink"/>
            <w:noProof/>
          </w:rPr>
          <w:t>5.1.2.1 Patient Matching Logic</w:t>
        </w:r>
        <w:r w:rsidR="00B01321">
          <w:rPr>
            <w:noProof/>
            <w:webHidden/>
          </w:rPr>
          <w:tab/>
        </w:r>
        <w:r w:rsidR="00B01321">
          <w:rPr>
            <w:noProof/>
            <w:webHidden/>
          </w:rPr>
          <w:fldChar w:fldCharType="begin"/>
        </w:r>
        <w:r w:rsidR="00B01321">
          <w:rPr>
            <w:noProof/>
            <w:webHidden/>
          </w:rPr>
          <w:instrText xml:space="preserve"> PAGEREF _Toc8214731 \h </w:instrText>
        </w:r>
        <w:r w:rsidR="00B01321">
          <w:rPr>
            <w:noProof/>
            <w:webHidden/>
          </w:rPr>
        </w:r>
        <w:r w:rsidR="00B01321">
          <w:rPr>
            <w:noProof/>
            <w:webHidden/>
          </w:rPr>
          <w:fldChar w:fldCharType="separate"/>
        </w:r>
        <w:r w:rsidR="00B01321">
          <w:rPr>
            <w:noProof/>
            <w:webHidden/>
          </w:rPr>
          <w:t>7</w:t>
        </w:r>
        <w:r w:rsidR="00B01321">
          <w:rPr>
            <w:noProof/>
            <w:webHidden/>
          </w:rPr>
          <w:fldChar w:fldCharType="end"/>
        </w:r>
      </w:hyperlink>
    </w:p>
    <w:p w14:paraId="69788E3C" w14:textId="4B877195" w:rsidR="00B01321" w:rsidRDefault="00C84C8B">
      <w:pPr>
        <w:pStyle w:val="TOC4"/>
        <w:tabs>
          <w:tab w:val="right" w:leader="dot" w:pos="10790"/>
        </w:tabs>
        <w:rPr>
          <w:rFonts w:eastAsiaTheme="minorEastAsia"/>
          <w:noProof/>
          <w:sz w:val="22"/>
          <w:szCs w:val="22"/>
        </w:rPr>
      </w:pPr>
      <w:hyperlink w:anchor="_Toc8214732" w:history="1">
        <w:r w:rsidR="00B01321" w:rsidRPr="00141C35">
          <w:rPr>
            <w:rStyle w:val="Hyperlink"/>
            <w:noProof/>
          </w:rPr>
          <w:t>5.1.2.2 Tie-to-Order Requirements</w:t>
        </w:r>
        <w:r w:rsidR="00B01321">
          <w:rPr>
            <w:noProof/>
            <w:webHidden/>
          </w:rPr>
          <w:tab/>
        </w:r>
        <w:r w:rsidR="00B01321">
          <w:rPr>
            <w:noProof/>
            <w:webHidden/>
          </w:rPr>
          <w:fldChar w:fldCharType="begin"/>
        </w:r>
        <w:r w:rsidR="00B01321">
          <w:rPr>
            <w:noProof/>
            <w:webHidden/>
          </w:rPr>
          <w:instrText xml:space="preserve"> PAGEREF _Toc8214732 \h </w:instrText>
        </w:r>
        <w:r w:rsidR="00B01321">
          <w:rPr>
            <w:noProof/>
            <w:webHidden/>
          </w:rPr>
        </w:r>
        <w:r w:rsidR="00B01321">
          <w:rPr>
            <w:noProof/>
            <w:webHidden/>
          </w:rPr>
          <w:fldChar w:fldCharType="separate"/>
        </w:r>
        <w:r w:rsidR="00B01321">
          <w:rPr>
            <w:noProof/>
            <w:webHidden/>
          </w:rPr>
          <w:t>7</w:t>
        </w:r>
        <w:r w:rsidR="00B01321">
          <w:rPr>
            <w:noProof/>
            <w:webHidden/>
          </w:rPr>
          <w:fldChar w:fldCharType="end"/>
        </w:r>
      </w:hyperlink>
    </w:p>
    <w:p w14:paraId="50F57B7F" w14:textId="0A18B90D" w:rsidR="00B01321" w:rsidRDefault="00C84C8B">
      <w:pPr>
        <w:pStyle w:val="TOC3"/>
        <w:tabs>
          <w:tab w:val="right" w:leader="dot" w:pos="10790"/>
        </w:tabs>
        <w:rPr>
          <w:rFonts w:eastAsiaTheme="minorEastAsia"/>
          <w:i w:val="0"/>
          <w:iCs w:val="0"/>
          <w:noProof/>
          <w:sz w:val="22"/>
          <w:szCs w:val="22"/>
        </w:rPr>
      </w:pPr>
      <w:hyperlink w:anchor="_Toc8214733" w:history="1">
        <w:r w:rsidR="00B01321" w:rsidRPr="00141C35">
          <w:rPr>
            <w:rStyle w:val="Hyperlink"/>
            <w:rFonts w:ascii="Century Gothic" w:hAnsi="Century Gothic" w:cs="MetaBook-Roman"/>
            <w:noProof/>
          </w:rPr>
          <w:t>5.1.3 Processing Logic for Results Messages</w:t>
        </w:r>
        <w:r w:rsidR="00B01321">
          <w:rPr>
            <w:noProof/>
            <w:webHidden/>
          </w:rPr>
          <w:tab/>
        </w:r>
        <w:r w:rsidR="00B01321">
          <w:rPr>
            <w:noProof/>
            <w:webHidden/>
          </w:rPr>
          <w:fldChar w:fldCharType="begin"/>
        </w:r>
        <w:r w:rsidR="00B01321">
          <w:rPr>
            <w:noProof/>
            <w:webHidden/>
          </w:rPr>
          <w:instrText xml:space="preserve"> PAGEREF _Toc8214733 \h </w:instrText>
        </w:r>
        <w:r w:rsidR="00B01321">
          <w:rPr>
            <w:noProof/>
            <w:webHidden/>
          </w:rPr>
        </w:r>
        <w:r w:rsidR="00B01321">
          <w:rPr>
            <w:noProof/>
            <w:webHidden/>
          </w:rPr>
          <w:fldChar w:fldCharType="separate"/>
        </w:r>
        <w:r w:rsidR="00B01321">
          <w:rPr>
            <w:noProof/>
            <w:webHidden/>
          </w:rPr>
          <w:t>8</w:t>
        </w:r>
        <w:r w:rsidR="00B01321">
          <w:rPr>
            <w:noProof/>
            <w:webHidden/>
          </w:rPr>
          <w:fldChar w:fldCharType="end"/>
        </w:r>
      </w:hyperlink>
    </w:p>
    <w:p w14:paraId="748F9FF5" w14:textId="79723733" w:rsidR="00B01321" w:rsidRDefault="00C84C8B">
      <w:pPr>
        <w:pStyle w:val="TOC4"/>
        <w:tabs>
          <w:tab w:val="right" w:leader="dot" w:pos="10790"/>
        </w:tabs>
        <w:rPr>
          <w:rFonts w:eastAsiaTheme="minorEastAsia"/>
          <w:noProof/>
          <w:sz w:val="22"/>
          <w:szCs w:val="22"/>
        </w:rPr>
      </w:pPr>
      <w:hyperlink w:anchor="_Toc8214734" w:history="1">
        <w:r w:rsidR="00B01321" w:rsidRPr="00141C35">
          <w:rPr>
            <w:rStyle w:val="Hyperlink"/>
            <w:rFonts w:asciiTheme="majorHAnsi" w:eastAsiaTheme="majorEastAsia" w:hAnsiTheme="majorHAnsi" w:cstheme="majorBidi"/>
            <w:bCs/>
            <w:i/>
            <w:iCs/>
            <w:noProof/>
          </w:rPr>
          <w:t>5.1.3.1 Provider Identification</w:t>
        </w:r>
        <w:r w:rsidR="00B01321">
          <w:rPr>
            <w:noProof/>
            <w:webHidden/>
          </w:rPr>
          <w:tab/>
        </w:r>
        <w:r w:rsidR="00B01321">
          <w:rPr>
            <w:noProof/>
            <w:webHidden/>
          </w:rPr>
          <w:fldChar w:fldCharType="begin"/>
        </w:r>
        <w:r w:rsidR="00B01321">
          <w:rPr>
            <w:noProof/>
            <w:webHidden/>
          </w:rPr>
          <w:instrText xml:space="preserve"> PAGEREF _Toc8214734 \h </w:instrText>
        </w:r>
        <w:r w:rsidR="00B01321">
          <w:rPr>
            <w:noProof/>
            <w:webHidden/>
          </w:rPr>
        </w:r>
        <w:r w:rsidR="00B01321">
          <w:rPr>
            <w:noProof/>
            <w:webHidden/>
          </w:rPr>
          <w:fldChar w:fldCharType="separate"/>
        </w:r>
        <w:r w:rsidR="00B01321">
          <w:rPr>
            <w:noProof/>
            <w:webHidden/>
          </w:rPr>
          <w:t>8</w:t>
        </w:r>
        <w:r w:rsidR="00B01321">
          <w:rPr>
            <w:noProof/>
            <w:webHidden/>
          </w:rPr>
          <w:fldChar w:fldCharType="end"/>
        </w:r>
      </w:hyperlink>
    </w:p>
    <w:p w14:paraId="44F87EA1" w14:textId="1A28AB93" w:rsidR="00B01321" w:rsidRDefault="00C84C8B">
      <w:pPr>
        <w:pStyle w:val="TOC4"/>
        <w:tabs>
          <w:tab w:val="right" w:leader="dot" w:pos="10790"/>
        </w:tabs>
        <w:rPr>
          <w:rFonts w:eastAsiaTheme="minorEastAsia"/>
          <w:noProof/>
          <w:sz w:val="22"/>
          <w:szCs w:val="22"/>
        </w:rPr>
      </w:pPr>
      <w:hyperlink w:anchor="_Toc8214735" w:history="1">
        <w:r w:rsidR="00B01321" w:rsidRPr="00141C35">
          <w:rPr>
            <w:rStyle w:val="Hyperlink"/>
            <w:noProof/>
          </w:rPr>
          <w:t>5.1.3.2 Message Filtering</w:t>
        </w:r>
        <w:r w:rsidR="00B01321">
          <w:rPr>
            <w:noProof/>
            <w:webHidden/>
          </w:rPr>
          <w:tab/>
        </w:r>
        <w:r w:rsidR="00B01321">
          <w:rPr>
            <w:noProof/>
            <w:webHidden/>
          </w:rPr>
          <w:fldChar w:fldCharType="begin"/>
        </w:r>
        <w:r w:rsidR="00B01321">
          <w:rPr>
            <w:noProof/>
            <w:webHidden/>
          </w:rPr>
          <w:instrText xml:space="preserve"> PAGEREF _Toc8214735 \h </w:instrText>
        </w:r>
        <w:r w:rsidR="00B01321">
          <w:rPr>
            <w:noProof/>
            <w:webHidden/>
          </w:rPr>
        </w:r>
        <w:r w:rsidR="00B01321">
          <w:rPr>
            <w:noProof/>
            <w:webHidden/>
          </w:rPr>
          <w:fldChar w:fldCharType="separate"/>
        </w:r>
        <w:r w:rsidR="00B01321">
          <w:rPr>
            <w:noProof/>
            <w:webHidden/>
          </w:rPr>
          <w:t>8</w:t>
        </w:r>
        <w:r w:rsidR="00B01321">
          <w:rPr>
            <w:noProof/>
            <w:webHidden/>
          </w:rPr>
          <w:fldChar w:fldCharType="end"/>
        </w:r>
      </w:hyperlink>
    </w:p>
    <w:p w14:paraId="0C1EAD73" w14:textId="06B02D88" w:rsidR="00B01321" w:rsidRDefault="00C84C8B">
      <w:pPr>
        <w:pStyle w:val="TOC4"/>
        <w:tabs>
          <w:tab w:val="right" w:leader="dot" w:pos="10790"/>
        </w:tabs>
        <w:rPr>
          <w:rFonts w:eastAsiaTheme="minorEastAsia"/>
          <w:noProof/>
          <w:sz w:val="22"/>
          <w:szCs w:val="22"/>
        </w:rPr>
      </w:pPr>
      <w:hyperlink w:anchor="_Toc8214736" w:history="1">
        <w:r w:rsidR="00B01321" w:rsidRPr="00141C35">
          <w:rPr>
            <w:rStyle w:val="Hyperlink"/>
            <w:noProof/>
          </w:rPr>
          <w:t>5.1.3.3 Provider and Department Routing</w:t>
        </w:r>
        <w:r w:rsidR="00B01321">
          <w:rPr>
            <w:noProof/>
            <w:webHidden/>
          </w:rPr>
          <w:tab/>
        </w:r>
        <w:r w:rsidR="00B01321">
          <w:rPr>
            <w:noProof/>
            <w:webHidden/>
          </w:rPr>
          <w:fldChar w:fldCharType="begin"/>
        </w:r>
        <w:r w:rsidR="00B01321">
          <w:rPr>
            <w:noProof/>
            <w:webHidden/>
          </w:rPr>
          <w:instrText xml:space="preserve"> PAGEREF _Toc8214736 \h </w:instrText>
        </w:r>
        <w:r w:rsidR="00B01321">
          <w:rPr>
            <w:noProof/>
            <w:webHidden/>
          </w:rPr>
        </w:r>
        <w:r w:rsidR="00B01321">
          <w:rPr>
            <w:noProof/>
            <w:webHidden/>
          </w:rPr>
          <w:fldChar w:fldCharType="separate"/>
        </w:r>
        <w:r w:rsidR="00B01321">
          <w:rPr>
            <w:noProof/>
            <w:webHidden/>
          </w:rPr>
          <w:t>8</w:t>
        </w:r>
        <w:r w:rsidR="00B01321">
          <w:rPr>
            <w:noProof/>
            <w:webHidden/>
          </w:rPr>
          <w:fldChar w:fldCharType="end"/>
        </w:r>
      </w:hyperlink>
    </w:p>
    <w:p w14:paraId="0FF0C8C8" w14:textId="1DE65FA4" w:rsidR="00B01321" w:rsidRDefault="00C84C8B">
      <w:pPr>
        <w:pStyle w:val="TOC4"/>
        <w:tabs>
          <w:tab w:val="right" w:leader="dot" w:pos="10790"/>
        </w:tabs>
        <w:rPr>
          <w:rFonts w:eastAsiaTheme="minorEastAsia"/>
          <w:noProof/>
          <w:sz w:val="22"/>
          <w:szCs w:val="22"/>
        </w:rPr>
      </w:pPr>
      <w:hyperlink w:anchor="_Toc8214737" w:history="1">
        <w:r w:rsidR="00B01321" w:rsidRPr="00141C35">
          <w:rPr>
            <w:rStyle w:val="Hyperlink"/>
            <w:noProof/>
          </w:rPr>
          <w:t>5.1.3.4 Embedded PDF</w:t>
        </w:r>
        <w:r w:rsidR="00B01321">
          <w:rPr>
            <w:noProof/>
            <w:webHidden/>
          </w:rPr>
          <w:tab/>
        </w:r>
        <w:r w:rsidR="00B01321">
          <w:rPr>
            <w:noProof/>
            <w:webHidden/>
          </w:rPr>
          <w:fldChar w:fldCharType="begin"/>
        </w:r>
        <w:r w:rsidR="00B01321">
          <w:rPr>
            <w:noProof/>
            <w:webHidden/>
          </w:rPr>
          <w:instrText xml:space="preserve"> PAGEREF _Toc8214737 \h </w:instrText>
        </w:r>
        <w:r w:rsidR="00B01321">
          <w:rPr>
            <w:noProof/>
            <w:webHidden/>
          </w:rPr>
        </w:r>
        <w:r w:rsidR="00B01321">
          <w:rPr>
            <w:noProof/>
            <w:webHidden/>
          </w:rPr>
          <w:fldChar w:fldCharType="separate"/>
        </w:r>
        <w:r w:rsidR="00B01321">
          <w:rPr>
            <w:noProof/>
            <w:webHidden/>
          </w:rPr>
          <w:t>8</w:t>
        </w:r>
        <w:r w:rsidR="00B01321">
          <w:rPr>
            <w:noProof/>
            <w:webHidden/>
          </w:rPr>
          <w:fldChar w:fldCharType="end"/>
        </w:r>
      </w:hyperlink>
    </w:p>
    <w:p w14:paraId="23535662" w14:textId="0E09A9CD" w:rsidR="00B01321" w:rsidRDefault="00C84C8B">
      <w:pPr>
        <w:pStyle w:val="TOC4"/>
        <w:tabs>
          <w:tab w:val="right" w:leader="dot" w:pos="10790"/>
        </w:tabs>
        <w:rPr>
          <w:rFonts w:eastAsiaTheme="minorEastAsia"/>
          <w:noProof/>
          <w:sz w:val="22"/>
          <w:szCs w:val="22"/>
        </w:rPr>
      </w:pPr>
      <w:hyperlink w:anchor="_Toc8214738" w:history="1">
        <w:r w:rsidR="00B01321" w:rsidRPr="00141C35">
          <w:rPr>
            <w:rStyle w:val="Hyperlink"/>
            <w:noProof/>
          </w:rPr>
          <w:t>5.1.3.5 PACS File Link</w:t>
        </w:r>
        <w:r w:rsidR="00B01321">
          <w:rPr>
            <w:noProof/>
            <w:webHidden/>
          </w:rPr>
          <w:tab/>
        </w:r>
        <w:r w:rsidR="00B01321">
          <w:rPr>
            <w:noProof/>
            <w:webHidden/>
          </w:rPr>
          <w:fldChar w:fldCharType="begin"/>
        </w:r>
        <w:r w:rsidR="00B01321">
          <w:rPr>
            <w:noProof/>
            <w:webHidden/>
          </w:rPr>
          <w:instrText xml:space="preserve"> PAGEREF _Toc8214738 \h </w:instrText>
        </w:r>
        <w:r w:rsidR="00B01321">
          <w:rPr>
            <w:noProof/>
            <w:webHidden/>
          </w:rPr>
        </w:r>
        <w:r w:rsidR="00B01321">
          <w:rPr>
            <w:noProof/>
            <w:webHidden/>
          </w:rPr>
          <w:fldChar w:fldCharType="separate"/>
        </w:r>
        <w:r w:rsidR="00B01321">
          <w:rPr>
            <w:noProof/>
            <w:webHidden/>
          </w:rPr>
          <w:t>9</w:t>
        </w:r>
        <w:r w:rsidR="00B01321">
          <w:rPr>
            <w:noProof/>
            <w:webHidden/>
          </w:rPr>
          <w:fldChar w:fldCharType="end"/>
        </w:r>
      </w:hyperlink>
    </w:p>
    <w:p w14:paraId="4F25AA25" w14:textId="24CA4D1B" w:rsidR="00B01321" w:rsidRDefault="00C84C8B">
      <w:pPr>
        <w:pStyle w:val="TOC4"/>
        <w:tabs>
          <w:tab w:val="right" w:leader="dot" w:pos="10790"/>
        </w:tabs>
        <w:rPr>
          <w:rFonts w:eastAsiaTheme="minorEastAsia"/>
          <w:noProof/>
          <w:sz w:val="22"/>
          <w:szCs w:val="22"/>
        </w:rPr>
      </w:pPr>
      <w:hyperlink w:anchor="_Toc8214739" w:history="1">
        <w:r w:rsidR="00B01321" w:rsidRPr="00141C35">
          <w:rPr>
            <w:rStyle w:val="Hyperlink"/>
            <w:noProof/>
          </w:rPr>
          <w:t>5.1.3.6 Clinical Documents Labeling</w:t>
        </w:r>
        <w:r w:rsidR="00B01321">
          <w:rPr>
            <w:noProof/>
            <w:webHidden/>
          </w:rPr>
          <w:tab/>
        </w:r>
        <w:r w:rsidR="00B01321">
          <w:rPr>
            <w:noProof/>
            <w:webHidden/>
          </w:rPr>
          <w:fldChar w:fldCharType="begin"/>
        </w:r>
        <w:r w:rsidR="00B01321">
          <w:rPr>
            <w:noProof/>
            <w:webHidden/>
          </w:rPr>
          <w:instrText xml:space="preserve"> PAGEREF _Toc8214739 \h </w:instrText>
        </w:r>
        <w:r w:rsidR="00B01321">
          <w:rPr>
            <w:noProof/>
            <w:webHidden/>
          </w:rPr>
        </w:r>
        <w:r w:rsidR="00B01321">
          <w:rPr>
            <w:noProof/>
            <w:webHidden/>
          </w:rPr>
          <w:fldChar w:fldCharType="separate"/>
        </w:r>
        <w:r w:rsidR="00B01321">
          <w:rPr>
            <w:noProof/>
            <w:webHidden/>
          </w:rPr>
          <w:t>9</w:t>
        </w:r>
        <w:r w:rsidR="00B01321">
          <w:rPr>
            <w:noProof/>
            <w:webHidden/>
          </w:rPr>
          <w:fldChar w:fldCharType="end"/>
        </w:r>
      </w:hyperlink>
    </w:p>
    <w:p w14:paraId="72FD1E49" w14:textId="39827F38" w:rsidR="00B01321" w:rsidRDefault="00C84C8B">
      <w:pPr>
        <w:pStyle w:val="TOC2"/>
        <w:tabs>
          <w:tab w:val="right" w:leader="dot" w:pos="10790"/>
        </w:tabs>
        <w:rPr>
          <w:rFonts w:eastAsiaTheme="minorEastAsia"/>
          <w:smallCaps w:val="0"/>
          <w:noProof/>
          <w:sz w:val="22"/>
          <w:szCs w:val="22"/>
        </w:rPr>
      </w:pPr>
      <w:hyperlink w:anchor="_Toc8214740" w:history="1">
        <w:r w:rsidR="00B01321" w:rsidRPr="00141C35">
          <w:rPr>
            <w:rStyle w:val="Hyperlink"/>
            <w:noProof/>
          </w:rPr>
          <w:t>5.2 Interface Mapping Requirements</w:t>
        </w:r>
        <w:r w:rsidR="00B01321">
          <w:rPr>
            <w:noProof/>
            <w:webHidden/>
          </w:rPr>
          <w:tab/>
        </w:r>
        <w:r w:rsidR="00B01321">
          <w:rPr>
            <w:noProof/>
            <w:webHidden/>
          </w:rPr>
          <w:fldChar w:fldCharType="begin"/>
        </w:r>
        <w:r w:rsidR="00B01321">
          <w:rPr>
            <w:noProof/>
            <w:webHidden/>
          </w:rPr>
          <w:instrText xml:space="preserve"> PAGEREF _Toc8214740 \h </w:instrText>
        </w:r>
        <w:r w:rsidR="00B01321">
          <w:rPr>
            <w:noProof/>
            <w:webHidden/>
          </w:rPr>
        </w:r>
        <w:r w:rsidR="00B01321">
          <w:rPr>
            <w:noProof/>
            <w:webHidden/>
          </w:rPr>
          <w:fldChar w:fldCharType="separate"/>
        </w:r>
        <w:r w:rsidR="00B01321">
          <w:rPr>
            <w:noProof/>
            <w:webHidden/>
          </w:rPr>
          <w:t>9</w:t>
        </w:r>
        <w:r w:rsidR="00B01321">
          <w:rPr>
            <w:noProof/>
            <w:webHidden/>
          </w:rPr>
          <w:fldChar w:fldCharType="end"/>
        </w:r>
      </w:hyperlink>
    </w:p>
    <w:p w14:paraId="737FD658" w14:textId="63D2DC57" w:rsidR="00B01321" w:rsidRDefault="00C84C8B">
      <w:pPr>
        <w:pStyle w:val="TOC2"/>
        <w:tabs>
          <w:tab w:val="right" w:leader="dot" w:pos="10790"/>
        </w:tabs>
        <w:rPr>
          <w:rFonts w:eastAsiaTheme="minorEastAsia"/>
          <w:smallCaps w:val="0"/>
          <w:noProof/>
          <w:sz w:val="22"/>
          <w:szCs w:val="22"/>
        </w:rPr>
      </w:pPr>
      <w:hyperlink w:anchor="_Toc8214741" w:history="1">
        <w:r w:rsidR="00B01321" w:rsidRPr="00141C35">
          <w:rPr>
            <w:rStyle w:val="Hyperlink"/>
            <w:noProof/>
          </w:rPr>
          <w:t>5.3 Results Auto-Closing</w:t>
        </w:r>
        <w:r w:rsidR="00B01321">
          <w:rPr>
            <w:noProof/>
            <w:webHidden/>
          </w:rPr>
          <w:tab/>
        </w:r>
        <w:r w:rsidR="00B01321">
          <w:rPr>
            <w:noProof/>
            <w:webHidden/>
          </w:rPr>
          <w:fldChar w:fldCharType="begin"/>
        </w:r>
        <w:r w:rsidR="00B01321">
          <w:rPr>
            <w:noProof/>
            <w:webHidden/>
          </w:rPr>
          <w:instrText xml:space="preserve"> PAGEREF _Toc8214741 \h </w:instrText>
        </w:r>
        <w:r w:rsidR="00B01321">
          <w:rPr>
            <w:noProof/>
            <w:webHidden/>
          </w:rPr>
        </w:r>
        <w:r w:rsidR="00B01321">
          <w:rPr>
            <w:noProof/>
            <w:webHidden/>
          </w:rPr>
          <w:fldChar w:fldCharType="separate"/>
        </w:r>
        <w:r w:rsidR="00B01321">
          <w:rPr>
            <w:noProof/>
            <w:webHidden/>
          </w:rPr>
          <w:t>9</w:t>
        </w:r>
        <w:r w:rsidR="00B01321">
          <w:rPr>
            <w:noProof/>
            <w:webHidden/>
          </w:rPr>
          <w:fldChar w:fldCharType="end"/>
        </w:r>
      </w:hyperlink>
    </w:p>
    <w:p w14:paraId="0A4EE9AE" w14:textId="095D2495" w:rsidR="00B01321" w:rsidRDefault="00C84C8B">
      <w:pPr>
        <w:pStyle w:val="TOC1"/>
        <w:tabs>
          <w:tab w:val="right" w:leader="dot" w:pos="10790"/>
        </w:tabs>
        <w:rPr>
          <w:rFonts w:eastAsiaTheme="minorEastAsia"/>
          <w:b w:val="0"/>
          <w:bCs w:val="0"/>
          <w:caps w:val="0"/>
          <w:noProof/>
          <w:sz w:val="22"/>
          <w:szCs w:val="22"/>
        </w:rPr>
      </w:pPr>
      <w:hyperlink w:anchor="_Toc8214742" w:history="1">
        <w:r w:rsidR="00B01321" w:rsidRPr="00141C35">
          <w:rPr>
            <w:rStyle w:val="Hyperlink"/>
            <w:noProof/>
          </w:rPr>
          <w:t>6 Connectivity Method Overview</w:t>
        </w:r>
        <w:r w:rsidR="00B01321">
          <w:rPr>
            <w:noProof/>
            <w:webHidden/>
          </w:rPr>
          <w:tab/>
        </w:r>
        <w:r w:rsidR="00B01321">
          <w:rPr>
            <w:noProof/>
            <w:webHidden/>
          </w:rPr>
          <w:fldChar w:fldCharType="begin"/>
        </w:r>
        <w:r w:rsidR="00B01321">
          <w:rPr>
            <w:noProof/>
            <w:webHidden/>
          </w:rPr>
          <w:instrText xml:space="preserve"> PAGEREF _Toc8214742 \h </w:instrText>
        </w:r>
        <w:r w:rsidR="00B01321">
          <w:rPr>
            <w:noProof/>
            <w:webHidden/>
          </w:rPr>
        </w:r>
        <w:r w:rsidR="00B01321">
          <w:rPr>
            <w:noProof/>
            <w:webHidden/>
          </w:rPr>
          <w:fldChar w:fldCharType="separate"/>
        </w:r>
        <w:r w:rsidR="00B01321">
          <w:rPr>
            <w:noProof/>
            <w:webHidden/>
          </w:rPr>
          <w:t>11</w:t>
        </w:r>
        <w:r w:rsidR="00B01321">
          <w:rPr>
            <w:noProof/>
            <w:webHidden/>
          </w:rPr>
          <w:fldChar w:fldCharType="end"/>
        </w:r>
      </w:hyperlink>
    </w:p>
    <w:p w14:paraId="1067677E" w14:textId="24D4BB1A" w:rsidR="00B01321" w:rsidRDefault="00C84C8B">
      <w:pPr>
        <w:pStyle w:val="TOC1"/>
        <w:tabs>
          <w:tab w:val="right" w:leader="dot" w:pos="10790"/>
        </w:tabs>
        <w:rPr>
          <w:rFonts w:eastAsiaTheme="minorEastAsia"/>
          <w:b w:val="0"/>
          <w:bCs w:val="0"/>
          <w:caps w:val="0"/>
          <w:noProof/>
          <w:sz w:val="22"/>
          <w:szCs w:val="22"/>
        </w:rPr>
      </w:pPr>
      <w:hyperlink w:anchor="_Toc8214743" w:history="1">
        <w:r w:rsidR="00B01321" w:rsidRPr="00141C35">
          <w:rPr>
            <w:rStyle w:val="Hyperlink"/>
            <w:noProof/>
          </w:rPr>
          <w:t>7 Appendices and Other References</w:t>
        </w:r>
        <w:r w:rsidR="00B01321">
          <w:rPr>
            <w:noProof/>
            <w:webHidden/>
          </w:rPr>
          <w:tab/>
        </w:r>
        <w:r w:rsidR="00B01321">
          <w:rPr>
            <w:noProof/>
            <w:webHidden/>
          </w:rPr>
          <w:fldChar w:fldCharType="begin"/>
        </w:r>
        <w:r w:rsidR="00B01321">
          <w:rPr>
            <w:noProof/>
            <w:webHidden/>
          </w:rPr>
          <w:instrText xml:space="preserve"> PAGEREF _Toc8214743 \h </w:instrText>
        </w:r>
        <w:r w:rsidR="00B01321">
          <w:rPr>
            <w:noProof/>
            <w:webHidden/>
          </w:rPr>
        </w:r>
        <w:r w:rsidR="00B01321">
          <w:rPr>
            <w:noProof/>
            <w:webHidden/>
          </w:rPr>
          <w:fldChar w:fldCharType="separate"/>
        </w:r>
        <w:r w:rsidR="00B01321">
          <w:rPr>
            <w:noProof/>
            <w:webHidden/>
          </w:rPr>
          <w:t>12</w:t>
        </w:r>
        <w:r w:rsidR="00B01321">
          <w:rPr>
            <w:noProof/>
            <w:webHidden/>
          </w:rPr>
          <w:fldChar w:fldCharType="end"/>
        </w:r>
      </w:hyperlink>
    </w:p>
    <w:p w14:paraId="69FA17D9" w14:textId="7E81EAD5" w:rsidR="00B01321" w:rsidRDefault="00C84C8B">
      <w:pPr>
        <w:pStyle w:val="TOC2"/>
        <w:tabs>
          <w:tab w:val="right" w:leader="dot" w:pos="10790"/>
        </w:tabs>
        <w:rPr>
          <w:rFonts w:eastAsiaTheme="minorEastAsia"/>
          <w:smallCaps w:val="0"/>
          <w:noProof/>
          <w:sz w:val="22"/>
          <w:szCs w:val="22"/>
        </w:rPr>
      </w:pPr>
      <w:hyperlink w:anchor="_Toc8214744" w:history="1">
        <w:r w:rsidR="00B01321" w:rsidRPr="00141C35">
          <w:rPr>
            <w:rStyle w:val="Hyperlink"/>
            <w:noProof/>
          </w:rPr>
          <w:t>7.1 Planned Maintenance Window</w:t>
        </w:r>
        <w:r w:rsidR="00B01321">
          <w:rPr>
            <w:noProof/>
            <w:webHidden/>
          </w:rPr>
          <w:tab/>
        </w:r>
        <w:r w:rsidR="00B01321">
          <w:rPr>
            <w:noProof/>
            <w:webHidden/>
          </w:rPr>
          <w:fldChar w:fldCharType="begin"/>
        </w:r>
        <w:r w:rsidR="00B01321">
          <w:rPr>
            <w:noProof/>
            <w:webHidden/>
          </w:rPr>
          <w:instrText xml:space="preserve"> PAGEREF _Toc8214744 \h </w:instrText>
        </w:r>
        <w:r w:rsidR="00B01321">
          <w:rPr>
            <w:noProof/>
            <w:webHidden/>
          </w:rPr>
        </w:r>
        <w:r w:rsidR="00B01321">
          <w:rPr>
            <w:noProof/>
            <w:webHidden/>
          </w:rPr>
          <w:fldChar w:fldCharType="separate"/>
        </w:r>
        <w:r w:rsidR="00B01321">
          <w:rPr>
            <w:noProof/>
            <w:webHidden/>
          </w:rPr>
          <w:t>12</w:t>
        </w:r>
        <w:r w:rsidR="00B01321">
          <w:rPr>
            <w:noProof/>
            <w:webHidden/>
          </w:rPr>
          <w:fldChar w:fldCharType="end"/>
        </w:r>
      </w:hyperlink>
    </w:p>
    <w:p w14:paraId="3A71E02F" w14:textId="3091F9B9" w:rsidR="00B01321" w:rsidRDefault="00C84C8B">
      <w:pPr>
        <w:pStyle w:val="TOC2"/>
        <w:tabs>
          <w:tab w:val="right" w:leader="dot" w:pos="10790"/>
        </w:tabs>
        <w:rPr>
          <w:rFonts w:eastAsiaTheme="minorEastAsia"/>
          <w:smallCaps w:val="0"/>
          <w:noProof/>
          <w:sz w:val="22"/>
          <w:szCs w:val="22"/>
        </w:rPr>
      </w:pPr>
      <w:hyperlink w:anchor="_Toc8214745" w:history="1">
        <w:r w:rsidR="00B01321" w:rsidRPr="00141C35">
          <w:rPr>
            <w:rStyle w:val="Hyperlink"/>
            <w:noProof/>
          </w:rPr>
          <w:t>7.2 Interface Message Queue Manager</w:t>
        </w:r>
        <w:r w:rsidR="00B01321">
          <w:rPr>
            <w:noProof/>
            <w:webHidden/>
          </w:rPr>
          <w:tab/>
        </w:r>
        <w:r w:rsidR="00B01321">
          <w:rPr>
            <w:noProof/>
            <w:webHidden/>
          </w:rPr>
          <w:fldChar w:fldCharType="begin"/>
        </w:r>
        <w:r w:rsidR="00B01321">
          <w:rPr>
            <w:noProof/>
            <w:webHidden/>
          </w:rPr>
          <w:instrText xml:space="preserve"> PAGEREF _Toc8214745 \h </w:instrText>
        </w:r>
        <w:r w:rsidR="00B01321">
          <w:rPr>
            <w:noProof/>
            <w:webHidden/>
          </w:rPr>
        </w:r>
        <w:r w:rsidR="00B01321">
          <w:rPr>
            <w:noProof/>
            <w:webHidden/>
          </w:rPr>
          <w:fldChar w:fldCharType="separate"/>
        </w:r>
        <w:r w:rsidR="00B01321">
          <w:rPr>
            <w:noProof/>
            <w:webHidden/>
          </w:rPr>
          <w:t>12</w:t>
        </w:r>
        <w:r w:rsidR="00B01321">
          <w:rPr>
            <w:noProof/>
            <w:webHidden/>
          </w:rPr>
          <w:fldChar w:fldCharType="end"/>
        </w:r>
      </w:hyperlink>
    </w:p>
    <w:p w14:paraId="3DB24AAF" w14:textId="26C86330" w:rsidR="00B01321" w:rsidRDefault="00C84C8B">
      <w:pPr>
        <w:pStyle w:val="TOC2"/>
        <w:tabs>
          <w:tab w:val="right" w:leader="dot" w:pos="10790"/>
        </w:tabs>
        <w:rPr>
          <w:rFonts w:eastAsiaTheme="minorEastAsia"/>
          <w:smallCaps w:val="0"/>
          <w:noProof/>
          <w:sz w:val="22"/>
          <w:szCs w:val="22"/>
        </w:rPr>
      </w:pPr>
      <w:hyperlink w:anchor="_Toc8214746" w:history="1">
        <w:r w:rsidR="00B01321" w:rsidRPr="00141C35">
          <w:rPr>
            <w:rStyle w:val="Hyperlink"/>
            <w:noProof/>
          </w:rPr>
          <w:t>7.3 Continuing Service and Support</w:t>
        </w:r>
        <w:r w:rsidR="00B01321">
          <w:rPr>
            <w:noProof/>
            <w:webHidden/>
          </w:rPr>
          <w:tab/>
        </w:r>
        <w:r w:rsidR="00B01321">
          <w:rPr>
            <w:noProof/>
            <w:webHidden/>
          </w:rPr>
          <w:fldChar w:fldCharType="begin"/>
        </w:r>
        <w:r w:rsidR="00B01321">
          <w:rPr>
            <w:noProof/>
            <w:webHidden/>
          </w:rPr>
          <w:instrText xml:space="preserve"> PAGEREF _Toc8214746 \h </w:instrText>
        </w:r>
        <w:r w:rsidR="00B01321">
          <w:rPr>
            <w:noProof/>
            <w:webHidden/>
          </w:rPr>
        </w:r>
        <w:r w:rsidR="00B01321">
          <w:rPr>
            <w:noProof/>
            <w:webHidden/>
          </w:rPr>
          <w:fldChar w:fldCharType="separate"/>
        </w:r>
        <w:r w:rsidR="00B01321">
          <w:rPr>
            <w:noProof/>
            <w:webHidden/>
          </w:rPr>
          <w:t>12</w:t>
        </w:r>
        <w:r w:rsidR="00B01321">
          <w:rPr>
            <w:noProof/>
            <w:webHidden/>
          </w:rPr>
          <w:fldChar w:fldCharType="end"/>
        </w:r>
      </w:hyperlink>
    </w:p>
    <w:p w14:paraId="471407C9" w14:textId="2EA7B021" w:rsidR="00E155DE" w:rsidRDefault="00E155DE" w:rsidP="00133DB1">
      <w:pPr>
        <w:rPr>
          <w:lang w:eastAsia="ja-JP"/>
        </w:rPr>
      </w:pPr>
      <w:r>
        <w:rPr>
          <w:lang w:eastAsia="ja-JP"/>
        </w:rPr>
        <w:fldChar w:fldCharType="end"/>
      </w:r>
    </w:p>
    <w:p w14:paraId="471407CA" w14:textId="77777777" w:rsidR="00133DB1" w:rsidRPr="00133DB1" w:rsidRDefault="00133DB1" w:rsidP="00133DB1">
      <w:pPr>
        <w:rPr>
          <w:lang w:eastAsia="ja-JP"/>
        </w:rPr>
      </w:pPr>
    </w:p>
    <w:p w14:paraId="471407CB" w14:textId="2E563A71" w:rsidR="00133DB1" w:rsidRDefault="00133DB1" w:rsidP="00133DB1">
      <w:r>
        <w:t> </w:t>
      </w:r>
    </w:p>
    <w:p w14:paraId="3D0CD93E" w14:textId="33963961" w:rsidR="00561A5F" w:rsidRDefault="00561A5F" w:rsidP="00133DB1"/>
    <w:p w14:paraId="252404E6" w14:textId="028DD310" w:rsidR="00561A5F" w:rsidRDefault="00561A5F" w:rsidP="00133DB1"/>
    <w:p w14:paraId="15E6CD7A" w14:textId="1737FCDF" w:rsidR="00561A5F" w:rsidRDefault="00561A5F" w:rsidP="00133DB1"/>
    <w:p w14:paraId="6F8C7A42" w14:textId="55546126" w:rsidR="00561A5F" w:rsidRDefault="00561A5F" w:rsidP="00133DB1"/>
    <w:p w14:paraId="4948747A" w14:textId="77777777" w:rsidR="001C7BD4" w:rsidRDefault="001C7BD4">
      <w:pPr>
        <w:spacing w:before="0" w:after="200"/>
        <w:rPr>
          <w:rFonts w:ascii="Century Gothic" w:eastAsiaTheme="minorEastAsia" w:hAnsi="Century Gothic" w:cs="MetaBold-Roman"/>
          <w:b/>
          <w:color w:val="A5A6A5" w:themeColor="background2"/>
          <w:sz w:val="30"/>
          <w:szCs w:val="30"/>
          <w:u w:color="000000"/>
        </w:rPr>
      </w:pPr>
      <w:bookmarkStart w:id="2" w:name="_Toc494442603"/>
      <w:r>
        <w:br w:type="page"/>
      </w:r>
    </w:p>
    <w:p w14:paraId="6B97179C" w14:textId="580EC27F" w:rsidR="00561A5F" w:rsidRDefault="00561A5F" w:rsidP="00561A5F">
      <w:pPr>
        <w:pStyle w:val="Heading2-Numbered"/>
      </w:pPr>
      <w:bookmarkStart w:id="3" w:name="_Toc8214720"/>
      <w:r>
        <w:lastRenderedPageBreak/>
        <w:t>Scoping Process</w:t>
      </w:r>
      <w:bookmarkEnd w:id="2"/>
      <w:bookmarkEnd w:id="3"/>
    </w:p>
    <w:p w14:paraId="1E71BA87" w14:textId="77777777" w:rsidR="00561A5F" w:rsidRDefault="00561A5F" w:rsidP="00561A5F">
      <w:r>
        <w:t>Your interface project manager is available to meet, assist with questions, and help determine the best-fit options for your project. Instructions for manual scoping are as follows:</w:t>
      </w:r>
    </w:p>
    <w:p w14:paraId="0C0D9474" w14:textId="77777777" w:rsidR="00561A5F" w:rsidRDefault="00561A5F" w:rsidP="00561A5F">
      <w:pPr>
        <w:pStyle w:val="ListParagraph"/>
        <w:numPr>
          <w:ilvl w:val="0"/>
          <w:numId w:val="15"/>
        </w:numPr>
        <w:ind w:left="720" w:hanging="360"/>
      </w:pPr>
      <w:r w:rsidRPr="00F07DE5">
        <w:rPr>
          <w:b/>
        </w:rPr>
        <w:t>Review</w:t>
      </w:r>
      <w:r>
        <w:t xml:space="preserve">: </w:t>
      </w:r>
    </w:p>
    <w:p w14:paraId="0004DD97" w14:textId="77777777" w:rsidR="00561A5F" w:rsidRDefault="00561A5F" w:rsidP="00561A5F">
      <w:r>
        <w:t xml:space="preserve">Please read the Common Use Case Package and complete all form fields and </w:t>
      </w:r>
      <w:proofErr w:type="gramStart"/>
      <w:r>
        <w:t>check-boxes</w:t>
      </w:r>
      <w:proofErr w:type="gramEnd"/>
      <w:r>
        <w:t xml:space="preserve"> to the best of your ability.  Should you have questions about the configuration options presented in this document please do not hesitate to discuss with your interface project manager.  </w:t>
      </w:r>
    </w:p>
    <w:p w14:paraId="55B5AD37" w14:textId="25DE42E8" w:rsidR="00561A5F" w:rsidRDefault="00561A5F" w:rsidP="00561A5F">
      <w:r>
        <w:t xml:space="preserve">If there is a customization request during the implementation process clients are </w:t>
      </w:r>
      <w:r w:rsidRPr="003A0A78">
        <w:t>subject to a fee</w:t>
      </w:r>
      <w:r>
        <w:t xml:space="preserve">. If there is a request to customize </w:t>
      </w:r>
      <w:r w:rsidRPr="003A0A78">
        <w:t>post go-live</w:t>
      </w:r>
      <w:r>
        <w:t xml:space="preserve"> you will be </w:t>
      </w:r>
      <w:r w:rsidRPr="003A0A78">
        <w:t xml:space="preserve">subject to </w:t>
      </w:r>
      <w:r>
        <w:t xml:space="preserve">modification fees. </w:t>
      </w:r>
    </w:p>
    <w:p w14:paraId="35C2FC23" w14:textId="77777777" w:rsidR="00561A5F" w:rsidRDefault="00561A5F" w:rsidP="00561A5F">
      <w:pPr>
        <w:pStyle w:val="ListParagraph"/>
        <w:numPr>
          <w:ilvl w:val="0"/>
          <w:numId w:val="15"/>
        </w:numPr>
        <w:ind w:left="720" w:hanging="360"/>
      </w:pPr>
      <w:r w:rsidRPr="00F07DE5">
        <w:rPr>
          <w:b/>
        </w:rPr>
        <w:t>Approve</w:t>
      </w:r>
      <w:r>
        <w:t xml:space="preserve">: </w:t>
      </w:r>
    </w:p>
    <w:p w14:paraId="144F944C" w14:textId="77777777" w:rsidR="00561A5F" w:rsidRDefault="00561A5F" w:rsidP="00561A5F">
      <w:r>
        <w:t>When this document is completed to your satisfaction, please approve the scope of the interface by typing your name below.</w:t>
      </w:r>
    </w:p>
    <w:p w14:paraId="4BF8E952" w14:textId="77777777" w:rsidR="00561A5F" w:rsidRDefault="00561A5F" w:rsidP="00561A5F">
      <w:pPr>
        <w:pStyle w:val="Heading2-Numbered"/>
      </w:pPr>
      <w:bookmarkStart w:id="4" w:name="_Toc494381125"/>
      <w:bookmarkStart w:id="5" w:name="_Toc494442604"/>
      <w:bookmarkStart w:id="6" w:name="_Toc8214721"/>
      <w:r>
        <w:t>Scope Approval</w:t>
      </w:r>
      <w:bookmarkEnd w:id="4"/>
      <w:bookmarkEnd w:id="5"/>
      <w:bookmarkEnd w:id="6"/>
    </w:p>
    <w:p w14:paraId="271BD418" w14:textId="7E72BFA6" w:rsidR="00561A5F" w:rsidRPr="00EA50CF" w:rsidRDefault="00561A5F" w:rsidP="00561A5F">
      <w:r w:rsidRPr="00EA50CF">
        <w:t>I,</w:t>
      </w:r>
      <w:r w:rsidRPr="00EA50CF">
        <w:rPr>
          <w:rFonts w:eastAsia="MS Gothic"/>
        </w:rPr>
        <w:t xml:space="preserve"> </w:t>
      </w:r>
      <w:r w:rsidRPr="00EA50CF">
        <w:rPr>
          <w:rFonts w:eastAsia="MS Gothic"/>
        </w:rPr>
        <w:fldChar w:fldCharType="begin">
          <w:ffData>
            <w:name w:val="Text1"/>
            <w:enabled/>
            <w:calcOnExit w:val="0"/>
            <w:textInput/>
          </w:ffData>
        </w:fldChar>
      </w:r>
      <w:r w:rsidRPr="00EA50CF">
        <w:rPr>
          <w:rFonts w:eastAsia="MS Gothic"/>
        </w:rPr>
        <w:instrText xml:space="preserve"> FORMTEXT </w:instrText>
      </w:r>
      <w:r w:rsidRPr="00EA50CF">
        <w:rPr>
          <w:rFonts w:eastAsia="MS Gothic"/>
        </w:rPr>
      </w:r>
      <w:r w:rsidRPr="00EA50CF">
        <w:rPr>
          <w:rFonts w:eastAsia="MS Gothic"/>
        </w:rPr>
        <w:fldChar w:fldCharType="separate"/>
      </w:r>
      <w:r w:rsidR="00275DE6">
        <w:rPr>
          <w:rFonts w:eastAsia="MS Gothic"/>
        </w:rPr>
        <w:t> </w:t>
      </w:r>
      <w:r w:rsidR="00275DE6">
        <w:rPr>
          <w:rFonts w:eastAsia="MS Gothic"/>
        </w:rPr>
        <w:t> </w:t>
      </w:r>
      <w:r w:rsidR="00275DE6">
        <w:rPr>
          <w:rFonts w:eastAsia="MS Gothic"/>
        </w:rPr>
        <w:t> </w:t>
      </w:r>
      <w:r w:rsidR="00275DE6">
        <w:rPr>
          <w:rFonts w:eastAsia="MS Gothic"/>
        </w:rPr>
        <w:t> </w:t>
      </w:r>
      <w:r w:rsidR="00275DE6">
        <w:rPr>
          <w:rFonts w:eastAsia="MS Gothic"/>
        </w:rPr>
        <w:t> </w:t>
      </w:r>
      <w:r w:rsidRPr="00EA50CF">
        <w:rPr>
          <w:rFonts w:eastAsia="MS Gothic"/>
        </w:rPr>
        <w:fldChar w:fldCharType="end"/>
      </w:r>
      <w:r w:rsidRPr="00EA50CF">
        <w:t>, agree to the interface design as described here in this document.</w:t>
      </w:r>
    </w:p>
    <w:p w14:paraId="71A4665F" w14:textId="77777777" w:rsidR="00561A5F" w:rsidRPr="00EA50CF" w:rsidRDefault="00561A5F" w:rsidP="00561A5F">
      <w:r w:rsidRPr="00EA50CF">
        <w:t xml:space="preserve">Date: </w:t>
      </w:r>
      <w:r w:rsidRPr="00EA50CF">
        <w:rPr>
          <w:rFonts w:eastAsia="MS Gothic"/>
        </w:rPr>
        <w:fldChar w:fldCharType="begin">
          <w:ffData>
            <w:name w:val="Text1"/>
            <w:enabled/>
            <w:calcOnExit w:val="0"/>
            <w:textInput/>
          </w:ffData>
        </w:fldChar>
      </w:r>
      <w:r w:rsidRPr="00EA50CF">
        <w:rPr>
          <w:rFonts w:eastAsia="MS Gothic"/>
        </w:rPr>
        <w:instrText xml:space="preserve"> FORMTEXT </w:instrText>
      </w:r>
      <w:r w:rsidRPr="00EA50CF">
        <w:rPr>
          <w:rFonts w:eastAsia="MS Gothic"/>
        </w:rPr>
      </w:r>
      <w:r w:rsidRPr="00EA50CF">
        <w:rPr>
          <w:rFonts w:eastAsia="MS Gothic"/>
        </w:rPr>
        <w:fldChar w:fldCharType="separate"/>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rPr>
        <w:fldChar w:fldCharType="end"/>
      </w:r>
    </w:p>
    <w:p w14:paraId="471407DD" w14:textId="77777777" w:rsidR="00133DB1" w:rsidRDefault="00133DB1" w:rsidP="00133DB1"/>
    <w:p w14:paraId="471407DE" w14:textId="77777777" w:rsidR="00133DB1" w:rsidRDefault="00133DB1" w:rsidP="00133DB1">
      <w:r>
        <w:t> </w:t>
      </w:r>
    </w:p>
    <w:p w14:paraId="471407DF" w14:textId="77777777" w:rsidR="00133DB1" w:rsidRDefault="00F07DE5" w:rsidP="00133DB1">
      <w:pPr>
        <w:pStyle w:val="Heading1-Numbered"/>
      </w:pPr>
      <w:bookmarkStart w:id="7" w:name="_Toc468269465"/>
      <w:bookmarkStart w:id="8" w:name="_Toc8214722"/>
      <w:r>
        <w:lastRenderedPageBreak/>
        <w:t>Project Information</w:t>
      </w:r>
      <w:bookmarkEnd w:id="7"/>
      <w:bookmarkEnd w:id="8"/>
    </w:p>
    <w:p w14:paraId="471407E0" w14:textId="77777777" w:rsidR="00133DB1" w:rsidRDefault="00133DB1" w:rsidP="00133DB1">
      <w:r>
        <w:t>Please fill the following to the best of your ability.  While not all contacts are required, you should be able to submit at least two contacts at the onset of a new interface project.</w:t>
      </w:r>
    </w:p>
    <w:tbl>
      <w:tblPr>
        <w:tblStyle w:val="ISQTable-New0"/>
        <w:tblW w:w="0" w:type="auto"/>
        <w:tblLook w:val="0420" w:firstRow="1" w:lastRow="0" w:firstColumn="0" w:lastColumn="0" w:noHBand="0" w:noVBand="1"/>
      </w:tblPr>
      <w:tblGrid>
        <w:gridCol w:w="2416"/>
        <w:gridCol w:w="1206"/>
        <w:gridCol w:w="2258"/>
        <w:gridCol w:w="4920"/>
      </w:tblGrid>
      <w:tr w:rsidR="00F07DE5" w:rsidRPr="00F07DE5" w14:paraId="471407E4" w14:textId="77777777" w:rsidTr="00580D1F">
        <w:trPr>
          <w:cnfStyle w:val="100000000000" w:firstRow="1" w:lastRow="0" w:firstColumn="0" w:lastColumn="0" w:oddVBand="0" w:evenVBand="0" w:oddHBand="0" w:evenHBand="0" w:firstRowFirstColumn="0" w:firstRowLastColumn="0" w:lastRowFirstColumn="0" w:lastRowLastColumn="0"/>
        </w:trPr>
        <w:tc>
          <w:tcPr>
            <w:tcW w:w="3672" w:type="dxa"/>
            <w:gridSpan w:val="2"/>
          </w:tcPr>
          <w:p w14:paraId="471407E1" w14:textId="77777777" w:rsidR="00F07DE5" w:rsidRPr="00F07DE5" w:rsidRDefault="00F07DE5" w:rsidP="006E606C">
            <w:r w:rsidRPr="00F07DE5">
              <w:t>General Information</w:t>
            </w:r>
          </w:p>
        </w:tc>
        <w:tc>
          <w:tcPr>
            <w:tcW w:w="2293" w:type="dxa"/>
          </w:tcPr>
          <w:p w14:paraId="471407E2" w14:textId="77777777" w:rsidR="00F07DE5" w:rsidRPr="00F07DE5" w:rsidRDefault="00F07DE5" w:rsidP="006E606C"/>
        </w:tc>
        <w:tc>
          <w:tcPr>
            <w:tcW w:w="5033" w:type="dxa"/>
          </w:tcPr>
          <w:p w14:paraId="471407E3" w14:textId="77777777" w:rsidR="00F07DE5" w:rsidRPr="00F07DE5" w:rsidRDefault="00F07DE5" w:rsidP="006E606C"/>
        </w:tc>
      </w:tr>
      <w:tr w:rsidR="00F76419" w:rsidRPr="00F07DE5" w14:paraId="471407E7" w14:textId="77777777" w:rsidTr="00580D1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471407E5" w14:textId="5117A12C" w:rsidR="00F76419" w:rsidRPr="00F07DE5" w:rsidRDefault="00614791" w:rsidP="006E606C">
            <w:r>
              <w:t>Integration</w:t>
            </w:r>
            <w:r w:rsidRPr="00F07DE5">
              <w:t xml:space="preserve"> </w:t>
            </w:r>
            <w:r>
              <w:t xml:space="preserve">Project </w:t>
            </w:r>
            <w:r w:rsidRPr="00F07DE5">
              <w:t xml:space="preserve">Name </w:t>
            </w:r>
            <w:r w:rsidRPr="00F76419">
              <w:rPr>
                <w:b w:val="0"/>
              </w:rPr>
              <w:t>(if applicable)</w:t>
            </w:r>
          </w:p>
        </w:tc>
        <w:tc>
          <w:tcPr>
            <w:tcW w:w="5033" w:type="dxa"/>
          </w:tcPr>
          <w:p w14:paraId="471407E6" w14:textId="3577611C" w:rsidR="00F76419" w:rsidRPr="00B9395F" w:rsidRDefault="00B9395F" w:rsidP="003878BF">
            <w:r w:rsidRPr="00B9395F">
              <w:fldChar w:fldCharType="begin">
                <w:ffData>
                  <w:name w:val=""/>
                  <w:enabled/>
                  <w:calcOnExit w:val="0"/>
                  <w:textInput/>
                </w:ffData>
              </w:fldChar>
            </w:r>
            <w:r w:rsidRPr="00B9395F">
              <w:instrText xml:space="preserve"> FORMTEXT </w:instrText>
            </w:r>
            <w:r w:rsidRPr="00B9395F">
              <w:fldChar w:fldCharType="separate"/>
            </w:r>
            <w:r w:rsidR="00572F7C">
              <w:rPr>
                <w:noProof/>
              </w:rPr>
              <w:t> </w:t>
            </w:r>
            <w:r w:rsidR="00572F7C">
              <w:rPr>
                <w:noProof/>
              </w:rPr>
              <w:t> </w:t>
            </w:r>
            <w:r w:rsidR="00572F7C">
              <w:rPr>
                <w:noProof/>
              </w:rPr>
              <w:t> </w:t>
            </w:r>
            <w:r w:rsidR="00572F7C">
              <w:rPr>
                <w:noProof/>
              </w:rPr>
              <w:t> </w:t>
            </w:r>
            <w:r w:rsidR="00572F7C">
              <w:rPr>
                <w:noProof/>
              </w:rPr>
              <w:t> </w:t>
            </w:r>
            <w:r w:rsidRPr="00B9395F">
              <w:fldChar w:fldCharType="end"/>
            </w:r>
          </w:p>
        </w:tc>
      </w:tr>
      <w:tr w:rsidR="00103FE4" w:rsidRPr="00F07DE5" w14:paraId="471407EC" w14:textId="77777777" w:rsidTr="00580D1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48" w:type="dxa"/>
            <w:vMerge w:val="restart"/>
          </w:tcPr>
          <w:p w14:paraId="471407E8" w14:textId="77777777" w:rsidR="00103FE4" w:rsidRDefault="00103FE4" w:rsidP="00F76419">
            <w:r>
              <w:t>Vendor</w:t>
            </w:r>
          </w:p>
          <w:p w14:paraId="471407E9" w14:textId="77777777" w:rsidR="00103FE4" w:rsidRPr="00F76419" w:rsidRDefault="00103FE4" w:rsidP="00F76419">
            <w:pPr>
              <w:rPr>
                <w:b w:val="0"/>
              </w:rPr>
            </w:pPr>
            <w:r w:rsidRPr="00F76419">
              <w:rPr>
                <w:b w:val="0"/>
              </w:rPr>
              <w:t>(If applicable, third party data exchange vendor)</w:t>
            </w:r>
          </w:p>
        </w:tc>
        <w:tc>
          <w:tcPr>
            <w:tcW w:w="3517" w:type="dxa"/>
            <w:gridSpan w:val="2"/>
          </w:tcPr>
          <w:p w14:paraId="471407EA" w14:textId="77777777" w:rsidR="00103FE4" w:rsidRPr="00F07DE5" w:rsidRDefault="00103FE4" w:rsidP="006E606C">
            <w:r w:rsidRPr="00F07DE5">
              <w:t xml:space="preserve">Company Name: </w:t>
            </w:r>
            <w:r>
              <w:br/>
            </w:r>
            <w:r w:rsidRPr="00F76419">
              <w:rPr>
                <w:b w:val="0"/>
              </w:rPr>
              <w:t>(ex. athenahealth, Inc.)</w:t>
            </w:r>
          </w:p>
        </w:tc>
        <w:tc>
          <w:tcPr>
            <w:tcW w:w="5033" w:type="dxa"/>
          </w:tcPr>
          <w:p w14:paraId="471407EB" w14:textId="24806A4D" w:rsidR="00103FE4" w:rsidRPr="00B9395F" w:rsidRDefault="003878BF" w:rsidP="003878BF">
            <w:r w:rsidRPr="00B9395F">
              <w:fldChar w:fldCharType="begin">
                <w:ffData>
                  <w:name w:val=""/>
                  <w:enabled/>
                  <w:calcOnExit w:val="0"/>
                  <w:textInput/>
                </w:ffData>
              </w:fldChar>
            </w:r>
            <w:r w:rsidRPr="00B9395F">
              <w:instrText xml:space="preserve"> FORMTEXT </w:instrText>
            </w:r>
            <w:r w:rsidRPr="00B9395F">
              <w:fldChar w:fldCharType="separate"/>
            </w:r>
            <w:r w:rsidR="00572F7C">
              <w:rPr>
                <w:noProof/>
              </w:rPr>
              <w:t> </w:t>
            </w:r>
            <w:r w:rsidR="00572F7C">
              <w:rPr>
                <w:noProof/>
              </w:rPr>
              <w:t> </w:t>
            </w:r>
            <w:r w:rsidR="00572F7C">
              <w:rPr>
                <w:noProof/>
              </w:rPr>
              <w:t> </w:t>
            </w:r>
            <w:r w:rsidR="00572F7C">
              <w:rPr>
                <w:noProof/>
              </w:rPr>
              <w:t> </w:t>
            </w:r>
            <w:r w:rsidR="00572F7C">
              <w:rPr>
                <w:noProof/>
              </w:rPr>
              <w:t> </w:t>
            </w:r>
            <w:r w:rsidRPr="00B9395F">
              <w:fldChar w:fldCharType="end"/>
            </w:r>
          </w:p>
        </w:tc>
      </w:tr>
      <w:tr w:rsidR="00103FE4" w:rsidRPr="00F07DE5" w14:paraId="471407F0" w14:textId="77777777" w:rsidTr="00580D1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48" w:type="dxa"/>
            <w:vMerge/>
          </w:tcPr>
          <w:p w14:paraId="471407ED" w14:textId="77777777" w:rsidR="00103FE4" w:rsidRPr="00F07DE5" w:rsidRDefault="00103FE4" w:rsidP="006E606C"/>
        </w:tc>
        <w:tc>
          <w:tcPr>
            <w:tcW w:w="3517" w:type="dxa"/>
            <w:gridSpan w:val="2"/>
          </w:tcPr>
          <w:p w14:paraId="471407EE" w14:textId="77777777" w:rsidR="00103FE4" w:rsidRPr="00F07DE5" w:rsidRDefault="00103FE4" w:rsidP="006E606C">
            <w:r w:rsidRPr="00F07DE5">
              <w:t xml:space="preserve">Software Product Name: </w:t>
            </w:r>
            <w:r>
              <w:br/>
            </w:r>
            <w:r w:rsidRPr="00F76419">
              <w:rPr>
                <w:b w:val="0"/>
              </w:rPr>
              <w:t>(ex. athenaNet)</w:t>
            </w:r>
          </w:p>
        </w:tc>
        <w:tc>
          <w:tcPr>
            <w:tcW w:w="5033" w:type="dxa"/>
          </w:tcPr>
          <w:p w14:paraId="471407EF" w14:textId="77777777" w:rsidR="00103FE4" w:rsidRPr="00B9395F" w:rsidRDefault="00103FE4" w:rsidP="003878BF">
            <w:r w:rsidRPr="00B9395F">
              <w:fldChar w:fldCharType="begin">
                <w:ffData>
                  <w:name w:val=""/>
                  <w:enabled/>
                  <w:calcOnExit w:val="0"/>
                  <w:textInput/>
                </w:ffData>
              </w:fldChar>
            </w:r>
            <w:r w:rsidRPr="00B9395F">
              <w:instrText xml:space="preserve"> FORMTEXT </w:instrText>
            </w:r>
            <w:r w:rsidRPr="00B9395F">
              <w:fldChar w:fldCharType="separate"/>
            </w:r>
            <w:r w:rsidR="00572F7C">
              <w:rPr>
                <w:noProof/>
              </w:rPr>
              <w:t> </w:t>
            </w:r>
            <w:r w:rsidR="00572F7C">
              <w:rPr>
                <w:noProof/>
              </w:rPr>
              <w:t> </w:t>
            </w:r>
            <w:r w:rsidR="00572F7C">
              <w:rPr>
                <w:noProof/>
              </w:rPr>
              <w:t> </w:t>
            </w:r>
            <w:r w:rsidR="00572F7C">
              <w:rPr>
                <w:noProof/>
              </w:rPr>
              <w:t> </w:t>
            </w:r>
            <w:r w:rsidR="00572F7C">
              <w:rPr>
                <w:noProof/>
              </w:rPr>
              <w:t> </w:t>
            </w:r>
            <w:r w:rsidRPr="00B9395F">
              <w:fldChar w:fldCharType="end"/>
            </w:r>
          </w:p>
        </w:tc>
      </w:tr>
      <w:tr w:rsidR="00103FE4" w:rsidRPr="00F07DE5" w14:paraId="471407F4" w14:textId="77777777" w:rsidTr="00580D1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48" w:type="dxa"/>
            <w:vMerge/>
          </w:tcPr>
          <w:p w14:paraId="471407F1" w14:textId="77777777" w:rsidR="00103FE4" w:rsidRPr="00F07DE5" w:rsidRDefault="00103FE4" w:rsidP="006E606C"/>
        </w:tc>
        <w:tc>
          <w:tcPr>
            <w:tcW w:w="3517" w:type="dxa"/>
            <w:gridSpan w:val="2"/>
          </w:tcPr>
          <w:p w14:paraId="471407F2" w14:textId="77777777" w:rsidR="00103FE4" w:rsidRPr="00F07DE5" w:rsidRDefault="00103FE4" w:rsidP="006E606C">
            <w:r w:rsidRPr="00F07DE5">
              <w:t xml:space="preserve">Version: </w:t>
            </w:r>
            <w:r>
              <w:br/>
            </w:r>
            <w:r w:rsidRPr="00F76419">
              <w:rPr>
                <w:b w:val="0"/>
              </w:rPr>
              <w:t>(ex. 14.9)</w:t>
            </w:r>
          </w:p>
        </w:tc>
        <w:tc>
          <w:tcPr>
            <w:tcW w:w="5033" w:type="dxa"/>
          </w:tcPr>
          <w:p w14:paraId="471407F3" w14:textId="77777777" w:rsidR="00103FE4" w:rsidRPr="00B9395F" w:rsidRDefault="00103FE4" w:rsidP="003878BF">
            <w:r w:rsidRPr="00B9395F">
              <w:fldChar w:fldCharType="begin">
                <w:ffData>
                  <w:name w:val=""/>
                  <w:enabled/>
                  <w:calcOnExit w:val="0"/>
                  <w:textInput/>
                </w:ffData>
              </w:fldChar>
            </w:r>
            <w:r w:rsidRPr="00B9395F">
              <w:instrText xml:space="preserve"> FORMTEXT </w:instrText>
            </w:r>
            <w:r w:rsidRPr="00B9395F">
              <w:fldChar w:fldCharType="separate"/>
            </w:r>
            <w:r w:rsidR="00572F7C">
              <w:rPr>
                <w:noProof/>
              </w:rPr>
              <w:t> </w:t>
            </w:r>
            <w:r w:rsidR="00572F7C">
              <w:rPr>
                <w:noProof/>
              </w:rPr>
              <w:t> </w:t>
            </w:r>
            <w:r w:rsidR="00572F7C">
              <w:rPr>
                <w:noProof/>
              </w:rPr>
              <w:t> </w:t>
            </w:r>
            <w:r w:rsidR="00572F7C">
              <w:rPr>
                <w:noProof/>
              </w:rPr>
              <w:t> </w:t>
            </w:r>
            <w:r w:rsidR="00572F7C">
              <w:rPr>
                <w:noProof/>
              </w:rPr>
              <w:t> </w:t>
            </w:r>
            <w:r w:rsidRPr="00B9395F">
              <w:fldChar w:fldCharType="end"/>
            </w:r>
          </w:p>
        </w:tc>
      </w:tr>
      <w:tr w:rsidR="00103FE4" w:rsidRPr="00F07DE5" w14:paraId="471407F8" w14:textId="77777777" w:rsidTr="00580D1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48" w:type="dxa"/>
            <w:vMerge/>
          </w:tcPr>
          <w:p w14:paraId="471407F5" w14:textId="77777777" w:rsidR="00103FE4" w:rsidRPr="00F07DE5" w:rsidRDefault="00103FE4" w:rsidP="006E606C"/>
        </w:tc>
        <w:tc>
          <w:tcPr>
            <w:tcW w:w="3517" w:type="dxa"/>
            <w:gridSpan w:val="2"/>
          </w:tcPr>
          <w:p w14:paraId="471407F6" w14:textId="77777777" w:rsidR="00103FE4" w:rsidRPr="00F07DE5" w:rsidRDefault="00103FE4" w:rsidP="006E606C">
            <w:r w:rsidRPr="00F07DE5">
              <w:t xml:space="preserve">Interface Engine: </w:t>
            </w:r>
            <w:r>
              <w:br/>
            </w:r>
            <w:r w:rsidRPr="00F76419">
              <w:rPr>
                <w:b w:val="0"/>
              </w:rPr>
              <w:t>(ex. athenaNet MX Engine)</w:t>
            </w:r>
          </w:p>
        </w:tc>
        <w:tc>
          <w:tcPr>
            <w:tcW w:w="5033" w:type="dxa"/>
          </w:tcPr>
          <w:p w14:paraId="471407F7" w14:textId="77777777" w:rsidR="00103FE4" w:rsidRPr="00B9395F" w:rsidRDefault="00103FE4" w:rsidP="003878BF">
            <w:r w:rsidRPr="00B9395F">
              <w:fldChar w:fldCharType="begin">
                <w:ffData>
                  <w:name w:val=""/>
                  <w:enabled/>
                  <w:calcOnExit w:val="0"/>
                  <w:textInput/>
                </w:ffData>
              </w:fldChar>
            </w:r>
            <w:r w:rsidRPr="00B9395F">
              <w:instrText xml:space="preserve"> FORMTEXT </w:instrText>
            </w:r>
            <w:r w:rsidRPr="00B9395F">
              <w:fldChar w:fldCharType="separate"/>
            </w:r>
            <w:r w:rsidR="00572F7C">
              <w:rPr>
                <w:noProof/>
              </w:rPr>
              <w:t> </w:t>
            </w:r>
            <w:r w:rsidR="00572F7C">
              <w:rPr>
                <w:noProof/>
              </w:rPr>
              <w:t> </w:t>
            </w:r>
            <w:r w:rsidR="00572F7C">
              <w:rPr>
                <w:noProof/>
              </w:rPr>
              <w:t> </w:t>
            </w:r>
            <w:r w:rsidR="00572F7C">
              <w:rPr>
                <w:noProof/>
              </w:rPr>
              <w:t> </w:t>
            </w:r>
            <w:r w:rsidR="00572F7C">
              <w:rPr>
                <w:noProof/>
              </w:rPr>
              <w:t> </w:t>
            </w:r>
            <w:r w:rsidRPr="00B9395F">
              <w:fldChar w:fldCharType="end"/>
            </w:r>
          </w:p>
        </w:tc>
      </w:tr>
      <w:tr w:rsidR="00580D1F" w:rsidRPr="00B9395F" w14:paraId="7154CD2C" w14:textId="77777777" w:rsidTr="00580D1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65" w:type="dxa"/>
            <w:gridSpan w:val="3"/>
          </w:tcPr>
          <w:p w14:paraId="2EE27646" w14:textId="77777777" w:rsidR="00580D1F" w:rsidRPr="0093717D" w:rsidRDefault="00580D1F" w:rsidP="00580D1F">
            <w:pPr>
              <w:rPr>
                <w:b w:val="0"/>
              </w:rPr>
            </w:pPr>
            <w:r>
              <w:t>Trading Partner Name</w:t>
            </w:r>
          </w:p>
        </w:tc>
        <w:tc>
          <w:tcPr>
            <w:tcW w:w="5033" w:type="dxa"/>
          </w:tcPr>
          <w:p w14:paraId="40E020BD" w14:textId="77777777" w:rsidR="00580D1F" w:rsidRPr="00B9395F" w:rsidRDefault="00580D1F" w:rsidP="00580D1F">
            <w:r w:rsidRPr="00B9395F">
              <w:fldChar w:fldCharType="begin">
                <w:ffData>
                  <w:name w:val=""/>
                  <w:enabled/>
                  <w:calcOnExit w:val="0"/>
                  <w:textInput/>
                </w:ffData>
              </w:fldChar>
            </w:r>
            <w:r w:rsidRPr="00B9395F">
              <w:instrText xml:space="preserve"> FORMTEXT </w:instrText>
            </w:r>
            <w:r w:rsidRPr="00B9395F">
              <w:fldChar w:fldCharType="separate"/>
            </w:r>
            <w:r w:rsidR="00572F7C">
              <w:rPr>
                <w:noProof/>
              </w:rPr>
              <w:t> </w:t>
            </w:r>
            <w:r w:rsidR="00572F7C">
              <w:rPr>
                <w:noProof/>
              </w:rPr>
              <w:t> </w:t>
            </w:r>
            <w:r w:rsidR="00572F7C">
              <w:rPr>
                <w:noProof/>
              </w:rPr>
              <w:t> </w:t>
            </w:r>
            <w:r w:rsidR="00572F7C">
              <w:rPr>
                <w:noProof/>
              </w:rPr>
              <w:t> </w:t>
            </w:r>
            <w:r w:rsidR="00572F7C">
              <w:rPr>
                <w:noProof/>
              </w:rPr>
              <w:t> </w:t>
            </w:r>
            <w:r w:rsidRPr="00B9395F">
              <w:fldChar w:fldCharType="end"/>
            </w:r>
          </w:p>
        </w:tc>
      </w:tr>
      <w:tr w:rsidR="00580D1F" w:rsidRPr="00B9395F" w14:paraId="77CAEBCB" w14:textId="77777777" w:rsidTr="00580D1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5D4FFB02" w14:textId="77777777" w:rsidR="00580D1F" w:rsidRPr="0093717D" w:rsidRDefault="00580D1F" w:rsidP="00580D1F">
            <w:pPr>
              <w:rPr>
                <w:b w:val="0"/>
              </w:rPr>
            </w:pPr>
            <w:r w:rsidRPr="00F07DE5">
              <w:t xml:space="preserve">Trading Partner </w:t>
            </w:r>
            <w:r>
              <w:t>Type</w:t>
            </w:r>
            <w:r w:rsidRPr="00F07DE5">
              <w:t xml:space="preserve"> </w:t>
            </w:r>
            <w:r>
              <w:rPr>
                <w:b w:val="0"/>
              </w:rPr>
              <w:t>(ex. Health Information System, EHR, etc.)</w:t>
            </w:r>
          </w:p>
        </w:tc>
        <w:tc>
          <w:tcPr>
            <w:tcW w:w="5033" w:type="dxa"/>
          </w:tcPr>
          <w:p w14:paraId="605D5677" w14:textId="77777777" w:rsidR="00580D1F" w:rsidRPr="00B9395F" w:rsidRDefault="00580D1F" w:rsidP="00580D1F">
            <w:r w:rsidRPr="00B9395F">
              <w:fldChar w:fldCharType="begin">
                <w:ffData>
                  <w:name w:val=""/>
                  <w:enabled/>
                  <w:calcOnExit w:val="0"/>
                  <w:textInput/>
                </w:ffData>
              </w:fldChar>
            </w:r>
            <w:r w:rsidRPr="00B9395F">
              <w:instrText xml:space="preserve"> FORMTEXT </w:instrText>
            </w:r>
            <w:r w:rsidRPr="00B9395F">
              <w:fldChar w:fldCharType="separate"/>
            </w:r>
            <w:r w:rsidR="00572F7C">
              <w:rPr>
                <w:noProof/>
              </w:rPr>
              <w:t> </w:t>
            </w:r>
            <w:r w:rsidR="00572F7C">
              <w:rPr>
                <w:noProof/>
              </w:rPr>
              <w:t> </w:t>
            </w:r>
            <w:r w:rsidR="00572F7C">
              <w:rPr>
                <w:noProof/>
              </w:rPr>
              <w:t> </w:t>
            </w:r>
            <w:r w:rsidR="00572F7C">
              <w:rPr>
                <w:noProof/>
              </w:rPr>
              <w:t> </w:t>
            </w:r>
            <w:r w:rsidR="00572F7C">
              <w:rPr>
                <w:noProof/>
              </w:rPr>
              <w:t> </w:t>
            </w:r>
            <w:r w:rsidRPr="00B9395F">
              <w:fldChar w:fldCharType="end"/>
            </w:r>
          </w:p>
        </w:tc>
      </w:tr>
      <w:tr w:rsidR="00F76419" w:rsidRPr="00F07DE5" w14:paraId="47140803" w14:textId="77777777" w:rsidTr="00580D1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65" w:type="dxa"/>
            <w:gridSpan w:val="3"/>
          </w:tcPr>
          <w:p w14:paraId="47140801" w14:textId="77777777" w:rsidR="00F76419" w:rsidRPr="00F07DE5" w:rsidRDefault="00F76419" w:rsidP="00F76419">
            <w:r w:rsidRPr="00F07DE5">
              <w:t>athenahealth Practice Context ID</w:t>
            </w:r>
          </w:p>
        </w:tc>
        <w:tc>
          <w:tcPr>
            <w:tcW w:w="5033" w:type="dxa"/>
          </w:tcPr>
          <w:p w14:paraId="47140802" w14:textId="77777777" w:rsidR="00F76419" w:rsidRPr="00B9395F" w:rsidRDefault="00F76419" w:rsidP="003878BF">
            <w:r w:rsidRPr="00B9395F">
              <w:fldChar w:fldCharType="begin">
                <w:ffData>
                  <w:name w:val=""/>
                  <w:enabled/>
                  <w:calcOnExit w:val="0"/>
                  <w:textInput/>
                </w:ffData>
              </w:fldChar>
            </w:r>
            <w:r w:rsidRPr="00B9395F">
              <w:instrText xml:space="preserve"> FORMTEXT </w:instrText>
            </w:r>
            <w:r w:rsidRPr="00B9395F">
              <w:fldChar w:fldCharType="separate"/>
            </w:r>
            <w:r w:rsidR="00572F7C">
              <w:rPr>
                <w:noProof/>
              </w:rPr>
              <w:t> </w:t>
            </w:r>
            <w:r w:rsidR="00572F7C">
              <w:rPr>
                <w:noProof/>
              </w:rPr>
              <w:t> </w:t>
            </w:r>
            <w:r w:rsidR="00572F7C">
              <w:rPr>
                <w:noProof/>
              </w:rPr>
              <w:t> </w:t>
            </w:r>
            <w:r w:rsidR="00572F7C">
              <w:rPr>
                <w:noProof/>
              </w:rPr>
              <w:t> </w:t>
            </w:r>
            <w:r w:rsidR="00572F7C">
              <w:rPr>
                <w:noProof/>
              </w:rPr>
              <w:t> </w:t>
            </w:r>
            <w:r w:rsidRPr="00B9395F">
              <w:fldChar w:fldCharType="end"/>
            </w:r>
          </w:p>
        </w:tc>
      </w:tr>
      <w:tr w:rsidR="00614791" w:rsidRPr="00F07DE5" w14:paraId="47140806" w14:textId="77777777" w:rsidTr="00580D1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47140804" w14:textId="5FE523D0" w:rsidR="00614791" w:rsidRPr="00F07DE5" w:rsidRDefault="00614791" w:rsidP="00F76419">
            <w:r w:rsidRPr="00F07DE5">
              <w:t>athenah</w:t>
            </w:r>
            <w:r>
              <w:t>ealth Interface Project Manager Name</w:t>
            </w:r>
          </w:p>
        </w:tc>
        <w:tc>
          <w:tcPr>
            <w:tcW w:w="5033" w:type="dxa"/>
          </w:tcPr>
          <w:p w14:paraId="47140805" w14:textId="77777777" w:rsidR="00614791" w:rsidRPr="00B9395F" w:rsidRDefault="00614791"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14791" w:rsidRPr="00F07DE5" w14:paraId="47140809" w14:textId="77777777" w:rsidTr="00580D1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65" w:type="dxa"/>
            <w:gridSpan w:val="3"/>
          </w:tcPr>
          <w:p w14:paraId="47140807" w14:textId="170D3C48" w:rsidR="00614791" w:rsidRPr="00F07DE5" w:rsidRDefault="00614791" w:rsidP="00F76419">
            <w:r w:rsidRPr="00F07DE5">
              <w:t>athenah</w:t>
            </w:r>
            <w:r>
              <w:t>ealth Interface Project Manager</w:t>
            </w:r>
            <w:r w:rsidRPr="00F07DE5">
              <w:t xml:space="preserve"> Contact Information</w:t>
            </w:r>
          </w:p>
        </w:tc>
        <w:tc>
          <w:tcPr>
            <w:tcW w:w="5033" w:type="dxa"/>
          </w:tcPr>
          <w:p w14:paraId="47140808" w14:textId="77777777" w:rsidR="00614791" w:rsidRPr="00B9395F" w:rsidRDefault="00614791"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14791" w:rsidRPr="00F07DE5" w14:paraId="4714080C" w14:textId="77777777" w:rsidTr="00580D1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4714080A" w14:textId="120E1BFA" w:rsidR="00614791" w:rsidRPr="00F07DE5" w:rsidRDefault="00614791" w:rsidP="00754175">
            <w:pPr>
              <w:keepNext w:val="0"/>
            </w:pPr>
            <w:r w:rsidRPr="00F07DE5">
              <w:t xml:space="preserve">Event </w:t>
            </w:r>
            <w:r>
              <w:t>N</w:t>
            </w:r>
            <w:r w:rsidRPr="00F07DE5">
              <w:t xml:space="preserve">umber </w:t>
            </w:r>
            <w:r w:rsidRPr="00F76419">
              <w:rPr>
                <w:b w:val="0"/>
              </w:rPr>
              <w:t xml:space="preserve">(provided by </w:t>
            </w:r>
            <w:r w:rsidRPr="00FF1BD3">
              <w:rPr>
                <w:b w:val="0"/>
              </w:rPr>
              <w:t>Interface Project Manager</w:t>
            </w:r>
            <w:r w:rsidRPr="00F76419">
              <w:rPr>
                <w:b w:val="0"/>
              </w:rPr>
              <w:t>, for internal athenahealth tracking)</w:t>
            </w:r>
          </w:p>
        </w:tc>
        <w:tc>
          <w:tcPr>
            <w:tcW w:w="5033" w:type="dxa"/>
          </w:tcPr>
          <w:p w14:paraId="4714080B" w14:textId="62659583" w:rsidR="00614791" w:rsidRPr="00B9395F" w:rsidRDefault="00614791" w:rsidP="00754175">
            <w:pPr>
              <w:keepNext w:val="0"/>
            </w:pPr>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4714080D" w14:textId="77777777" w:rsidR="00133DB1" w:rsidRDefault="00133DB1" w:rsidP="00133DB1"/>
    <w:tbl>
      <w:tblPr>
        <w:tblStyle w:val="ISQTable-New0"/>
        <w:tblW w:w="11005" w:type="dxa"/>
        <w:tblLayout w:type="fixed"/>
        <w:tblLook w:val="0420" w:firstRow="1" w:lastRow="0" w:firstColumn="0" w:lastColumn="0" w:noHBand="0" w:noVBand="1"/>
      </w:tblPr>
      <w:tblGrid>
        <w:gridCol w:w="2340"/>
        <w:gridCol w:w="2545"/>
        <w:gridCol w:w="1235"/>
        <w:gridCol w:w="4885"/>
      </w:tblGrid>
      <w:tr w:rsidR="00621562" w:rsidRPr="00F76419" w14:paraId="2943BCBF" w14:textId="77777777" w:rsidTr="003B46E6">
        <w:trPr>
          <w:cnfStyle w:val="100000000000" w:firstRow="1" w:lastRow="0" w:firstColumn="0" w:lastColumn="0" w:oddVBand="0" w:evenVBand="0" w:oddHBand="0" w:evenHBand="0" w:firstRowFirstColumn="0" w:firstRowLastColumn="0" w:lastRowFirstColumn="0" w:lastRowLastColumn="0"/>
        </w:trPr>
        <w:tc>
          <w:tcPr>
            <w:tcW w:w="2340" w:type="dxa"/>
          </w:tcPr>
          <w:p w14:paraId="3EA0AFAF" w14:textId="77777777" w:rsidR="00621562" w:rsidRPr="00F76419" w:rsidRDefault="00621562" w:rsidP="00CE6CD0">
            <w:r w:rsidRPr="00F76419">
              <w:t>Contact</w:t>
            </w:r>
          </w:p>
        </w:tc>
        <w:tc>
          <w:tcPr>
            <w:tcW w:w="2545" w:type="dxa"/>
          </w:tcPr>
          <w:p w14:paraId="3580AA16" w14:textId="77777777" w:rsidR="00621562" w:rsidRPr="00F76419" w:rsidRDefault="00621562" w:rsidP="00CE6CD0">
            <w:r w:rsidRPr="00F76419">
              <w:t>Role</w:t>
            </w:r>
          </w:p>
        </w:tc>
        <w:tc>
          <w:tcPr>
            <w:tcW w:w="6120" w:type="dxa"/>
            <w:gridSpan w:val="2"/>
          </w:tcPr>
          <w:p w14:paraId="2409DBD8" w14:textId="77777777" w:rsidR="00621562" w:rsidRPr="00F76419" w:rsidRDefault="00621562" w:rsidP="00CE6CD0">
            <w:r w:rsidRPr="00F76419">
              <w:t>Details</w:t>
            </w:r>
          </w:p>
        </w:tc>
      </w:tr>
      <w:tr w:rsidR="00621562" w:rsidRPr="00F76419" w14:paraId="7DD8A354" w14:textId="77777777" w:rsidTr="003B46E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340" w:type="dxa"/>
            <w:vMerge w:val="restart"/>
          </w:tcPr>
          <w:p w14:paraId="26ACA59C" w14:textId="77777777" w:rsidR="00621562" w:rsidRPr="00F76419" w:rsidRDefault="00621562" w:rsidP="00CE6CD0">
            <w:r w:rsidRPr="00F76419">
              <w:t>Project Business Contact</w:t>
            </w:r>
          </w:p>
        </w:tc>
        <w:tc>
          <w:tcPr>
            <w:tcW w:w="2545" w:type="dxa"/>
            <w:vMerge w:val="restart"/>
          </w:tcPr>
          <w:p w14:paraId="485A0A51" w14:textId="77777777" w:rsidR="00621562" w:rsidRPr="00F76419" w:rsidRDefault="00621562" w:rsidP="00CE6CD0">
            <w:r w:rsidRPr="00F76419">
              <w:t>Responsible for overall success of the project</w:t>
            </w:r>
          </w:p>
        </w:tc>
        <w:tc>
          <w:tcPr>
            <w:tcW w:w="1235" w:type="dxa"/>
          </w:tcPr>
          <w:p w14:paraId="414AAB8E" w14:textId="77777777" w:rsidR="00621562" w:rsidRPr="00F76419" w:rsidRDefault="00621562" w:rsidP="00CE6CD0">
            <w:r w:rsidRPr="00F76419">
              <w:t>Name:</w:t>
            </w:r>
            <w:r>
              <w:t xml:space="preserve"> </w:t>
            </w:r>
          </w:p>
        </w:tc>
        <w:tc>
          <w:tcPr>
            <w:tcW w:w="4885" w:type="dxa"/>
          </w:tcPr>
          <w:p w14:paraId="68A4302A"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46866B44" w14:textId="77777777" w:rsidTr="003B46E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340" w:type="dxa"/>
            <w:vMerge/>
          </w:tcPr>
          <w:p w14:paraId="7AFED92E" w14:textId="77777777" w:rsidR="00621562" w:rsidRPr="00F76419" w:rsidRDefault="00621562" w:rsidP="00CE6CD0"/>
        </w:tc>
        <w:tc>
          <w:tcPr>
            <w:tcW w:w="2545" w:type="dxa"/>
            <w:vMerge/>
          </w:tcPr>
          <w:p w14:paraId="1DDEA9BB" w14:textId="77777777" w:rsidR="00621562" w:rsidRPr="00F76419" w:rsidRDefault="00621562" w:rsidP="00CE6CD0"/>
        </w:tc>
        <w:tc>
          <w:tcPr>
            <w:tcW w:w="1235" w:type="dxa"/>
          </w:tcPr>
          <w:p w14:paraId="022233B1" w14:textId="77777777" w:rsidR="00621562" w:rsidRPr="00F76419" w:rsidRDefault="00621562" w:rsidP="00CE6CD0">
            <w:r w:rsidRPr="00F76419">
              <w:t xml:space="preserve">Phone: </w:t>
            </w:r>
          </w:p>
        </w:tc>
        <w:tc>
          <w:tcPr>
            <w:tcW w:w="4885" w:type="dxa"/>
          </w:tcPr>
          <w:p w14:paraId="7525CF16"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4BE52F76" w14:textId="77777777" w:rsidTr="003B46E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340" w:type="dxa"/>
            <w:vMerge/>
          </w:tcPr>
          <w:p w14:paraId="2DCDEC3E" w14:textId="77777777" w:rsidR="00621562" w:rsidRPr="00F76419" w:rsidRDefault="00621562" w:rsidP="00CE6CD0"/>
        </w:tc>
        <w:tc>
          <w:tcPr>
            <w:tcW w:w="2545" w:type="dxa"/>
            <w:vMerge/>
          </w:tcPr>
          <w:p w14:paraId="4FECC683" w14:textId="77777777" w:rsidR="00621562" w:rsidRPr="00F76419" w:rsidRDefault="00621562" w:rsidP="00CE6CD0"/>
        </w:tc>
        <w:tc>
          <w:tcPr>
            <w:tcW w:w="1235" w:type="dxa"/>
          </w:tcPr>
          <w:p w14:paraId="49886E13" w14:textId="77777777" w:rsidR="00621562" w:rsidRPr="00F76419" w:rsidRDefault="00621562" w:rsidP="00CE6CD0">
            <w:r w:rsidRPr="00F76419">
              <w:t xml:space="preserve">Email: </w:t>
            </w:r>
          </w:p>
        </w:tc>
        <w:tc>
          <w:tcPr>
            <w:tcW w:w="4885" w:type="dxa"/>
          </w:tcPr>
          <w:p w14:paraId="11F3AA9E"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7D75A6A9" w14:textId="77777777" w:rsidTr="003B46E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340" w:type="dxa"/>
            <w:vMerge w:val="restart"/>
          </w:tcPr>
          <w:p w14:paraId="325AA752" w14:textId="77777777" w:rsidR="00621562" w:rsidRPr="00F76419" w:rsidRDefault="00621562" w:rsidP="00CE6CD0">
            <w:r w:rsidRPr="00F76419">
              <w:t>Project Interface Contact</w:t>
            </w:r>
          </w:p>
        </w:tc>
        <w:tc>
          <w:tcPr>
            <w:tcW w:w="2545" w:type="dxa"/>
            <w:vMerge w:val="restart"/>
          </w:tcPr>
          <w:p w14:paraId="5AD1CC61" w14:textId="77777777" w:rsidR="00621562" w:rsidRPr="00F76419" w:rsidRDefault="00621562" w:rsidP="00CE6CD0">
            <w:r w:rsidRPr="00F76419">
              <w:t>Interface expert, responsible for continuing interface support</w:t>
            </w:r>
          </w:p>
        </w:tc>
        <w:tc>
          <w:tcPr>
            <w:tcW w:w="1235" w:type="dxa"/>
          </w:tcPr>
          <w:p w14:paraId="3D9A8C0A" w14:textId="77777777" w:rsidR="00621562" w:rsidRPr="00F76419" w:rsidRDefault="00621562" w:rsidP="00CE6CD0">
            <w:r w:rsidRPr="00F76419">
              <w:t xml:space="preserve">Name: </w:t>
            </w:r>
          </w:p>
        </w:tc>
        <w:tc>
          <w:tcPr>
            <w:tcW w:w="4885" w:type="dxa"/>
          </w:tcPr>
          <w:p w14:paraId="6CFB3D90"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1CF9A0B0" w14:textId="77777777" w:rsidTr="003B46E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340" w:type="dxa"/>
            <w:vMerge/>
          </w:tcPr>
          <w:p w14:paraId="25878A39" w14:textId="77777777" w:rsidR="00621562" w:rsidRPr="00F76419" w:rsidRDefault="00621562" w:rsidP="00CE6CD0"/>
        </w:tc>
        <w:tc>
          <w:tcPr>
            <w:tcW w:w="2545" w:type="dxa"/>
            <w:vMerge/>
          </w:tcPr>
          <w:p w14:paraId="5BCE64AD" w14:textId="77777777" w:rsidR="00621562" w:rsidRPr="00F76419" w:rsidRDefault="00621562" w:rsidP="00CE6CD0"/>
        </w:tc>
        <w:tc>
          <w:tcPr>
            <w:tcW w:w="1235" w:type="dxa"/>
          </w:tcPr>
          <w:p w14:paraId="17F934FD" w14:textId="77777777" w:rsidR="00621562" w:rsidRPr="00F76419" w:rsidRDefault="00621562" w:rsidP="00CE6CD0">
            <w:r w:rsidRPr="00F76419">
              <w:t xml:space="preserve">Phone: </w:t>
            </w:r>
          </w:p>
        </w:tc>
        <w:tc>
          <w:tcPr>
            <w:tcW w:w="4885" w:type="dxa"/>
          </w:tcPr>
          <w:p w14:paraId="4E729637"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2319C5DB" w14:textId="77777777" w:rsidTr="003B46E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340" w:type="dxa"/>
            <w:vMerge/>
          </w:tcPr>
          <w:p w14:paraId="2F963836" w14:textId="77777777" w:rsidR="00621562" w:rsidRPr="00F76419" w:rsidRDefault="00621562" w:rsidP="00CE6CD0"/>
        </w:tc>
        <w:tc>
          <w:tcPr>
            <w:tcW w:w="2545" w:type="dxa"/>
            <w:vMerge/>
          </w:tcPr>
          <w:p w14:paraId="30F732E7" w14:textId="77777777" w:rsidR="00621562" w:rsidRPr="00F76419" w:rsidRDefault="00621562" w:rsidP="00CE6CD0"/>
        </w:tc>
        <w:tc>
          <w:tcPr>
            <w:tcW w:w="1235" w:type="dxa"/>
          </w:tcPr>
          <w:p w14:paraId="1668A61B" w14:textId="77777777" w:rsidR="00621562" w:rsidRPr="00F76419" w:rsidRDefault="00621562" w:rsidP="00CE6CD0">
            <w:r w:rsidRPr="00F76419">
              <w:t xml:space="preserve">Email: </w:t>
            </w:r>
          </w:p>
        </w:tc>
        <w:tc>
          <w:tcPr>
            <w:tcW w:w="4885" w:type="dxa"/>
          </w:tcPr>
          <w:p w14:paraId="47B919A6"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6EFD7DDB" w14:textId="77777777" w:rsidTr="003B46E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340" w:type="dxa"/>
            <w:vMerge w:val="restart"/>
          </w:tcPr>
          <w:p w14:paraId="2EC82027" w14:textId="77777777" w:rsidR="00621562" w:rsidRPr="00F76419" w:rsidRDefault="00621562" w:rsidP="00CE6CD0">
            <w:r w:rsidRPr="00F76419">
              <w:t>Project IT Contact</w:t>
            </w:r>
          </w:p>
        </w:tc>
        <w:tc>
          <w:tcPr>
            <w:tcW w:w="2545" w:type="dxa"/>
            <w:vMerge w:val="restart"/>
          </w:tcPr>
          <w:p w14:paraId="4E86377B" w14:textId="77777777" w:rsidR="00621562" w:rsidRPr="00F76419" w:rsidRDefault="00621562" w:rsidP="00CE6CD0">
            <w:r w:rsidRPr="00F76419">
              <w:t>Networking and security expert, responsible for overall connectivity</w:t>
            </w:r>
          </w:p>
        </w:tc>
        <w:tc>
          <w:tcPr>
            <w:tcW w:w="1235" w:type="dxa"/>
          </w:tcPr>
          <w:p w14:paraId="0E0B562F" w14:textId="77777777" w:rsidR="00621562" w:rsidRPr="00F76419" w:rsidRDefault="00621562" w:rsidP="00CE6CD0">
            <w:r w:rsidRPr="00F76419">
              <w:t xml:space="preserve">Name: </w:t>
            </w:r>
          </w:p>
        </w:tc>
        <w:tc>
          <w:tcPr>
            <w:tcW w:w="4885" w:type="dxa"/>
          </w:tcPr>
          <w:p w14:paraId="63F5FD26"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393E9387" w14:textId="77777777" w:rsidTr="003B46E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340" w:type="dxa"/>
            <w:vMerge/>
          </w:tcPr>
          <w:p w14:paraId="0DD23FB6" w14:textId="77777777" w:rsidR="00621562" w:rsidRPr="00F76419" w:rsidRDefault="00621562" w:rsidP="00CE6CD0"/>
        </w:tc>
        <w:tc>
          <w:tcPr>
            <w:tcW w:w="2545" w:type="dxa"/>
            <w:vMerge/>
          </w:tcPr>
          <w:p w14:paraId="55E2D40D" w14:textId="77777777" w:rsidR="00621562" w:rsidRPr="00F76419" w:rsidRDefault="00621562" w:rsidP="00CE6CD0"/>
        </w:tc>
        <w:tc>
          <w:tcPr>
            <w:tcW w:w="1235" w:type="dxa"/>
          </w:tcPr>
          <w:p w14:paraId="79EDD3A1" w14:textId="77777777" w:rsidR="00621562" w:rsidRPr="00F76419" w:rsidRDefault="00621562" w:rsidP="00CE6CD0">
            <w:r w:rsidRPr="00F76419">
              <w:t xml:space="preserve">Phone: </w:t>
            </w:r>
          </w:p>
        </w:tc>
        <w:tc>
          <w:tcPr>
            <w:tcW w:w="4885" w:type="dxa"/>
          </w:tcPr>
          <w:p w14:paraId="33DCD0AF"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63B7ADF8" w14:textId="77777777" w:rsidTr="003B46E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340" w:type="dxa"/>
            <w:vMerge/>
          </w:tcPr>
          <w:p w14:paraId="30AE8699" w14:textId="77777777" w:rsidR="00621562" w:rsidRPr="00F76419" w:rsidRDefault="00621562" w:rsidP="00CE6CD0"/>
        </w:tc>
        <w:tc>
          <w:tcPr>
            <w:tcW w:w="2545" w:type="dxa"/>
            <w:vMerge/>
          </w:tcPr>
          <w:p w14:paraId="326E6C48" w14:textId="77777777" w:rsidR="00621562" w:rsidRPr="00F76419" w:rsidRDefault="00621562" w:rsidP="00CE6CD0"/>
        </w:tc>
        <w:tc>
          <w:tcPr>
            <w:tcW w:w="1235" w:type="dxa"/>
          </w:tcPr>
          <w:p w14:paraId="513CD1AF" w14:textId="77777777" w:rsidR="00621562" w:rsidRPr="00F76419" w:rsidRDefault="00621562" w:rsidP="00CE6CD0">
            <w:r w:rsidRPr="00F76419">
              <w:t xml:space="preserve">Email: </w:t>
            </w:r>
          </w:p>
        </w:tc>
        <w:tc>
          <w:tcPr>
            <w:tcW w:w="4885" w:type="dxa"/>
          </w:tcPr>
          <w:p w14:paraId="25450403"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22DC3A03" w14:textId="77777777" w:rsidTr="003B46E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340" w:type="dxa"/>
            <w:vMerge w:val="restart"/>
          </w:tcPr>
          <w:p w14:paraId="1899FCDB" w14:textId="77777777" w:rsidR="00621562" w:rsidRPr="00F76419" w:rsidRDefault="00621562" w:rsidP="00CE6CD0">
            <w:r>
              <w:t>Project Compendium Contact</w:t>
            </w:r>
          </w:p>
        </w:tc>
        <w:tc>
          <w:tcPr>
            <w:tcW w:w="2545" w:type="dxa"/>
            <w:vMerge w:val="restart"/>
          </w:tcPr>
          <w:p w14:paraId="66861767" w14:textId="23D998CE" w:rsidR="00621562" w:rsidRPr="00F76419" w:rsidRDefault="00621562" w:rsidP="00621562">
            <w:r>
              <w:t>Responsible for providing the facility’s compendium and order entry questions</w:t>
            </w:r>
          </w:p>
        </w:tc>
        <w:tc>
          <w:tcPr>
            <w:tcW w:w="1235" w:type="dxa"/>
          </w:tcPr>
          <w:p w14:paraId="413CACF3" w14:textId="77777777" w:rsidR="00621562" w:rsidRPr="00F76419" w:rsidRDefault="00621562" w:rsidP="00CE6CD0">
            <w:r>
              <w:t xml:space="preserve">Name: </w:t>
            </w:r>
          </w:p>
        </w:tc>
        <w:tc>
          <w:tcPr>
            <w:tcW w:w="4885" w:type="dxa"/>
          </w:tcPr>
          <w:p w14:paraId="4FC3BAA5"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0EFAC9CC" w14:textId="77777777" w:rsidTr="003B46E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340" w:type="dxa"/>
            <w:vMerge/>
          </w:tcPr>
          <w:p w14:paraId="75AA5868" w14:textId="77777777" w:rsidR="00621562" w:rsidRPr="00F76419" w:rsidRDefault="00621562" w:rsidP="00CE6CD0"/>
        </w:tc>
        <w:tc>
          <w:tcPr>
            <w:tcW w:w="2545" w:type="dxa"/>
            <w:vMerge/>
          </w:tcPr>
          <w:p w14:paraId="230E8D63" w14:textId="77777777" w:rsidR="00621562" w:rsidRPr="00F76419" w:rsidRDefault="00621562" w:rsidP="00CE6CD0"/>
        </w:tc>
        <w:tc>
          <w:tcPr>
            <w:tcW w:w="1235" w:type="dxa"/>
          </w:tcPr>
          <w:p w14:paraId="0052CF55" w14:textId="77777777" w:rsidR="00621562" w:rsidRPr="00F76419" w:rsidRDefault="00621562" w:rsidP="00CE6CD0">
            <w:r>
              <w:t xml:space="preserve">Phone: </w:t>
            </w:r>
          </w:p>
        </w:tc>
        <w:tc>
          <w:tcPr>
            <w:tcW w:w="4885" w:type="dxa"/>
          </w:tcPr>
          <w:p w14:paraId="03E8A47C"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72CE92F4" w14:textId="77777777" w:rsidTr="003B46E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340" w:type="dxa"/>
            <w:vMerge/>
          </w:tcPr>
          <w:p w14:paraId="461C410E" w14:textId="77777777" w:rsidR="00621562" w:rsidRPr="00F76419" w:rsidRDefault="00621562" w:rsidP="00CE6CD0"/>
        </w:tc>
        <w:tc>
          <w:tcPr>
            <w:tcW w:w="2545" w:type="dxa"/>
            <w:vMerge/>
          </w:tcPr>
          <w:p w14:paraId="44F8949C" w14:textId="77777777" w:rsidR="00621562" w:rsidRPr="00F76419" w:rsidRDefault="00621562" w:rsidP="00CE6CD0"/>
        </w:tc>
        <w:tc>
          <w:tcPr>
            <w:tcW w:w="1235" w:type="dxa"/>
          </w:tcPr>
          <w:p w14:paraId="0F69F0A7" w14:textId="77777777" w:rsidR="00621562" w:rsidRPr="00F76419" w:rsidRDefault="00621562" w:rsidP="00CE6CD0">
            <w:r>
              <w:t xml:space="preserve">Email: </w:t>
            </w:r>
          </w:p>
        </w:tc>
        <w:tc>
          <w:tcPr>
            <w:tcW w:w="4885" w:type="dxa"/>
          </w:tcPr>
          <w:p w14:paraId="6E41F12F"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42EE1E58" w14:textId="77777777" w:rsidTr="003B46E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340" w:type="dxa"/>
            <w:vMerge/>
          </w:tcPr>
          <w:p w14:paraId="79E896A5" w14:textId="77777777" w:rsidR="00621562" w:rsidRPr="00F76419" w:rsidRDefault="00621562" w:rsidP="00CE6CD0"/>
        </w:tc>
        <w:tc>
          <w:tcPr>
            <w:tcW w:w="2545" w:type="dxa"/>
            <w:vMerge/>
          </w:tcPr>
          <w:p w14:paraId="6AE82975" w14:textId="77777777" w:rsidR="00621562" w:rsidRPr="00F76419" w:rsidRDefault="00621562" w:rsidP="00CE6CD0"/>
        </w:tc>
        <w:tc>
          <w:tcPr>
            <w:tcW w:w="1235" w:type="dxa"/>
          </w:tcPr>
          <w:p w14:paraId="678B4E89" w14:textId="77777777" w:rsidR="00621562" w:rsidRDefault="00621562" w:rsidP="00CE6CD0">
            <w:r>
              <w:t>athenaNet Username:</w:t>
            </w:r>
          </w:p>
        </w:tc>
        <w:tc>
          <w:tcPr>
            <w:tcW w:w="4885" w:type="dxa"/>
          </w:tcPr>
          <w:p w14:paraId="6650C04C"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3856C866" w14:textId="77777777" w:rsidTr="003B46E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340" w:type="dxa"/>
            <w:vMerge w:val="restart"/>
            <w:shd w:val="clear" w:color="auto" w:fill="ECEDEC" w:themeFill="background2" w:themeFillTint="33"/>
          </w:tcPr>
          <w:p w14:paraId="440EDDAD" w14:textId="77777777" w:rsidR="00621562" w:rsidRPr="00F76419" w:rsidRDefault="00621562" w:rsidP="00CE6CD0">
            <w:r w:rsidRPr="00F76419">
              <w:t>Vendor Contact #1</w:t>
            </w:r>
          </w:p>
        </w:tc>
        <w:tc>
          <w:tcPr>
            <w:tcW w:w="2545" w:type="dxa"/>
            <w:vMerge w:val="restart"/>
            <w:shd w:val="clear" w:color="auto" w:fill="ECEDEC" w:themeFill="background2" w:themeFillTint="33"/>
          </w:tcPr>
          <w:p w14:paraId="095B092C" w14:textId="77777777" w:rsidR="00621562" w:rsidRPr="00F76419" w:rsidRDefault="00621562" w:rsidP="00CE6CD0">
            <w:r>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t> </w:t>
            </w:r>
            <w:r>
              <w:t> </w:t>
            </w:r>
            <w:r>
              <w:t> </w:t>
            </w:r>
            <w:r>
              <w:t> </w:t>
            </w:r>
            <w:r>
              <w:t> </w:t>
            </w:r>
            <w:r w:rsidRPr="00B9395F">
              <w:fldChar w:fldCharType="end"/>
            </w:r>
          </w:p>
        </w:tc>
        <w:tc>
          <w:tcPr>
            <w:tcW w:w="1235" w:type="dxa"/>
          </w:tcPr>
          <w:p w14:paraId="047B8FDD" w14:textId="77777777" w:rsidR="00621562" w:rsidRPr="00F76419" w:rsidRDefault="00621562" w:rsidP="00CE6CD0">
            <w:r w:rsidRPr="00F76419">
              <w:t xml:space="preserve">Name: </w:t>
            </w:r>
          </w:p>
        </w:tc>
        <w:tc>
          <w:tcPr>
            <w:tcW w:w="4885" w:type="dxa"/>
          </w:tcPr>
          <w:p w14:paraId="134AD194"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10707398" w14:textId="77777777" w:rsidTr="003B46E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340" w:type="dxa"/>
            <w:vMerge/>
            <w:shd w:val="clear" w:color="auto" w:fill="ECEDEC" w:themeFill="background2" w:themeFillTint="33"/>
          </w:tcPr>
          <w:p w14:paraId="7452BC48" w14:textId="77777777" w:rsidR="00621562" w:rsidRPr="00F76419" w:rsidRDefault="00621562" w:rsidP="00CE6CD0"/>
        </w:tc>
        <w:tc>
          <w:tcPr>
            <w:tcW w:w="2545" w:type="dxa"/>
            <w:vMerge/>
            <w:shd w:val="clear" w:color="auto" w:fill="ECEDEC" w:themeFill="background2" w:themeFillTint="33"/>
          </w:tcPr>
          <w:p w14:paraId="250DFE15" w14:textId="77777777" w:rsidR="00621562" w:rsidRPr="00F76419" w:rsidRDefault="00621562" w:rsidP="00CE6CD0"/>
        </w:tc>
        <w:tc>
          <w:tcPr>
            <w:tcW w:w="1235" w:type="dxa"/>
          </w:tcPr>
          <w:p w14:paraId="24D94312" w14:textId="77777777" w:rsidR="00621562" w:rsidRPr="00F76419" w:rsidRDefault="00621562" w:rsidP="00CE6CD0">
            <w:r w:rsidRPr="00F76419">
              <w:t xml:space="preserve">Phone: </w:t>
            </w:r>
          </w:p>
        </w:tc>
        <w:tc>
          <w:tcPr>
            <w:tcW w:w="4885" w:type="dxa"/>
          </w:tcPr>
          <w:p w14:paraId="3DEEE268"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7E430A73" w14:textId="77777777" w:rsidTr="003B46E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340" w:type="dxa"/>
            <w:vMerge/>
            <w:shd w:val="clear" w:color="auto" w:fill="ECEDEC" w:themeFill="background2" w:themeFillTint="33"/>
          </w:tcPr>
          <w:p w14:paraId="450F5075" w14:textId="77777777" w:rsidR="00621562" w:rsidRPr="00F76419" w:rsidRDefault="00621562" w:rsidP="00CE6CD0"/>
        </w:tc>
        <w:tc>
          <w:tcPr>
            <w:tcW w:w="2545" w:type="dxa"/>
            <w:vMerge/>
            <w:shd w:val="clear" w:color="auto" w:fill="ECEDEC" w:themeFill="background2" w:themeFillTint="33"/>
          </w:tcPr>
          <w:p w14:paraId="778E61DB" w14:textId="77777777" w:rsidR="00621562" w:rsidRPr="00F76419" w:rsidRDefault="00621562" w:rsidP="00CE6CD0"/>
        </w:tc>
        <w:tc>
          <w:tcPr>
            <w:tcW w:w="1235" w:type="dxa"/>
          </w:tcPr>
          <w:p w14:paraId="2C4D0818" w14:textId="77777777" w:rsidR="00621562" w:rsidRPr="00F76419" w:rsidRDefault="00621562" w:rsidP="00CE6CD0">
            <w:r w:rsidRPr="00F76419">
              <w:t xml:space="preserve">Email: </w:t>
            </w:r>
          </w:p>
        </w:tc>
        <w:tc>
          <w:tcPr>
            <w:tcW w:w="4885" w:type="dxa"/>
          </w:tcPr>
          <w:p w14:paraId="223C4C2C"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2F99ACA6" w14:textId="77777777" w:rsidTr="003B46E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340" w:type="dxa"/>
            <w:vMerge w:val="restart"/>
            <w:shd w:val="clear" w:color="auto" w:fill="auto"/>
          </w:tcPr>
          <w:p w14:paraId="6CF4CF24" w14:textId="77777777" w:rsidR="00621562" w:rsidRPr="00F76419" w:rsidRDefault="00621562" w:rsidP="00CE6CD0">
            <w:r w:rsidRPr="00F76419">
              <w:t>Vendor Contact #2</w:t>
            </w:r>
          </w:p>
        </w:tc>
        <w:tc>
          <w:tcPr>
            <w:tcW w:w="2545" w:type="dxa"/>
            <w:vMerge w:val="restart"/>
            <w:shd w:val="clear" w:color="auto" w:fill="auto"/>
          </w:tcPr>
          <w:p w14:paraId="06BB918A" w14:textId="77777777" w:rsidR="00621562" w:rsidRPr="00F76419" w:rsidRDefault="00621562" w:rsidP="00CE6CD0">
            <w:r w:rsidRPr="00F76419">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1235" w:type="dxa"/>
          </w:tcPr>
          <w:p w14:paraId="64CB1F8A" w14:textId="77777777" w:rsidR="00621562" w:rsidRPr="00F76419" w:rsidRDefault="00621562" w:rsidP="00CE6CD0">
            <w:r w:rsidRPr="00F76419">
              <w:t xml:space="preserve">Name: </w:t>
            </w:r>
          </w:p>
        </w:tc>
        <w:tc>
          <w:tcPr>
            <w:tcW w:w="4885" w:type="dxa"/>
          </w:tcPr>
          <w:p w14:paraId="5F85EB1D"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55F12CD3" w14:textId="77777777" w:rsidTr="003B46E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340" w:type="dxa"/>
            <w:vMerge/>
            <w:shd w:val="clear" w:color="auto" w:fill="auto"/>
          </w:tcPr>
          <w:p w14:paraId="35813279" w14:textId="77777777" w:rsidR="00621562" w:rsidRPr="00F76419" w:rsidRDefault="00621562" w:rsidP="00CE6CD0"/>
        </w:tc>
        <w:tc>
          <w:tcPr>
            <w:tcW w:w="2545" w:type="dxa"/>
            <w:vMerge/>
            <w:shd w:val="clear" w:color="auto" w:fill="auto"/>
          </w:tcPr>
          <w:p w14:paraId="387A2173" w14:textId="77777777" w:rsidR="00621562" w:rsidRPr="00F76419" w:rsidRDefault="00621562" w:rsidP="00CE6CD0"/>
        </w:tc>
        <w:tc>
          <w:tcPr>
            <w:tcW w:w="1235" w:type="dxa"/>
          </w:tcPr>
          <w:p w14:paraId="40621C48" w14:textId="77777777" w:rsidR="00621562" w:rsidRPr="00F76419" w:rsidRDefault="00621562" w:rsidP="00CE6CD0">
            <w:r w:rsidRPr="00F76419">
              <w:t xml:space="preserve">Phone: </w:t>
            </w:r>
          </w:p>
        </w:tc>
        <w:tc>
          <w:tcPr>
            <w:tcW w:w="4885" w:type="dxa"/>
          </w:tcPr>
          <w:p w14:paraId="0EE3D864"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14:paraId="55A37951" w14:textId="77777777" w:rsidTr="003B46E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340" w:type="dxa"/>
            <w:vMerge/>
            <w:shd w:val="clear" w:color="auto" w:fill="auto"/>
          </w:tcPr>
          <w:p w14:paraId="205172D8" w14:textId="77777777" w:rsidR="00621562" w:rsidRPr="00F76419" w:rsidRDefault="00621562" w:rsidP="00CE6CD0"/>
        </w:tc>
        <w:tc>
          <w:tcPr>
            <w:tcW w:w="2545" w:type="dxa"/>
            <w:vMerge/>
            <w:shd w:val="clear" w:color="auto" w:fill="auto"/>
          </w:tcPr>
          <w:p w14:paraId="6FAF9A4A" w14:textId="77777777" w:rsidR="00621562" w:rsidRPr="00F76419" w:rsidRDefault="00621562" w:rsidP="00CE6CD0"/>
        </w:tc>
        <w:tc>
          <w:tcPr>
            <w:tcW w:w="1235" w:type="dxa"/>
          </w:tcPr>
          <w:p w14:paraId="3EBEF036" w14:textId="77777777" w:rsidR="00621562" w:rsidRDefault="00621562" w:rsidP="00CE6CD0">
            <w:r w:rsidRPr="00F76419">
              <w:t xml:space="preserve">Email: </w:t>
            </w:r>
          </w:p>
        </w:tc>
        <w:tc>
          <w:tcPr>
            <w:tcW w:w="4885" w:type="dxa"/>
          </w:tcPr>
          <w:p w14:paraId="3E120DAD"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4714084F" w14:textId="57260F12" w:rsidR="00133DB1" w:rsidRDefault="00133DB1" w:rsidP="00133DB1"/>
    <w:p w14:paraId="47140850" w14:textId="77777777" w:rsidR="00133DB1" w:rsidRDefault="00103FE4" w:rsidP="00133DB1">
      <w:pPr>
        <w:pStyle w:val="Heading1-Numbered"/>
      </w:pPr>
      <w:bookmarkStart w:id="9" w:name="_Toc468269466"/>
      <w:bookmarkStart w:id="10" w:name="_Toc8214723"/>
      <w:r>
        <w:lastRenderedPageBreak/>
        <w:t>Product Description</w:t>
      </w:r>
      <w:bookmarkEnd w:id="9"/>
      <w:bookmarkEnd w:id="10"/>
    </w:p>
    <w:p w14:paraId="51D12C6E" w14:textId="56DF4716" w:rsidR="00561A5F" w:rsidRPr="00BC035F" w:rsidRDefault="00561A5F" w:rsidP="00561A5F">
      <w:pPr>
        <w:rPr>
          <w:sz w:val="36"/>
        </w:rPr>
      </w:pPr>
      <w:r>
        <w:t xml:space="preserve">This interface supports </w:t>
      </w:r>
      <w:r w:rsidR="00BC035F">
        <w:t>inbound</w:t>
      </w:r>
      <w:r>
        <w:t xml:space="preserve"> imaging </w:t>
      </w:r>
      <w:r w:rsidR="00BC035F">
        <w:t>results</w:t>
      </w:r>
      <w:r>
        <w:t xml:space="preserve"> from </w:t>
      </w:r>
      <w:r w:rsidR="00BC035F">
        <w:t xml:space="preserve">an external third-party system to </w:t>
      </w:r>
      <w:r>
        <w:t>athenaNet. To ensure compatibility across a wide array of platforms and software vendors interface data is formatted according to HL7 v2 standards.</w:t>
      </w:r>
    </w:p>
    <w:p w14:paraId="60A25000" w14:textId="77777777" w:rsidR="00561A5F" w:rsidRDefault="00561A5F" w:rsidP="00561A5F">
      <w:r>
        <w:t xml:space="preserve">By choosing to move forward with this standard integration you are committing to the scope outlined below. If you require any customization to this integration, please contact your athenahealth project manager to engage athenahealth’s Integration Design team for detailed scoping. Please note that any customizations will result in this integration becoming a custom </w:t>
      </w:r>
      <w:proofErr w:type="gramStart"/>
      <w:r>
        <w:t>interface, and</w:t>
      </w:r>
      <w:proofErr w:type="gramEnd"/>
      <w:r>
        <w:t xml:space="preserve"> will incur additional fees. </w:t>
      </w:r>
    </w:p>
    <w:tbl>
      <w:tblPr>
        <w:tblStyle w:val="ISQTable-New0"/>
        <w:tblW w:w="11030" w:type="dxa"/>
        <w:tblLayout w:type="fixed"/>
        <w:tblLook w:val="0420" w:firstRow="1" w:lastRow="0" w:firstColumn="0" w:lastColumn="0" w:noHBand="0" w:noVBand="1"/>
      </w:tblPr>
      <w:tblGrid>
        <w:gridCol w:w="1825"/>
        <w:gridCol w:w="3510"/>
        <w:gridCol w:w="1800"/>
        <w:gridCol w:w="3895"/>
      </w:tblGrid>
      <w:tr w:rsidR="00005570" w:rsidRPr="00F465F6" w14:paraId="20C3CDBA" w14:textId="77777777" w:rsidTr="00A61371">
        <w:trPr>
          <w:cnfStyle w:val="100000000000" w:firstRow="1" w:lastRow="0" w:firstColumn="0" w:lastColumn="0" w:oddVBand="0" w:evenVBand="0" w:oddHBand="0" w:evenHBand="0" w:firstRowFirstColumn="0" w:firstRowLastColumn="0" w:lastRowFirstColumn="0" w:lastRowLastColumn="0"/>
        </w:trPr>
        <w:tc>
          <w:tcPr>
            <w:tcW w:w="1825" w:type="dxa"/>
          </w:tcPr>
          <w:p w14:paraId="4E6DC7D0" w14:textId="77777777" w:rsidR="00005570" w:rsidRPr="00F465F6" w:rsidRDefault="00005570" w:rsidP="00A97430">
            <w:pPr>
              <w:rPr>
                <w:rFonts w:ascii="Century Gothic" w:hAnsi="Century Gothic"/>
              </w:rPr>
            </w:pPr>
            <w:r>
              <w:rPr>
                <w:rFonts w:ascii="Century Gothic" w:hAnsi="Century Gothic"/>
              </w:rPr>
              <w:t>Use Case</w:t>
            </w:r>
          </w:p>
        </w:tc>
        <w:tc>
          <w:tcPr>
            <w:tcW w:w="3510" w:type="dxa"/>
          </w:tcPr>
          <w:p w14:paraId="64975366" w14:textId="77777777" w:rsidR="00005570" w:rsidRPr="00F465F6" w:rsidRDefault="00005570" w:rsidP="00A97430">
            <w:pPr>
              <w:rPr>
                <w:rFonts w:ascii="Century Gothic" w:hAnsi="Century Gothic"/>
              </w:rPr>
            </w:pPr>
            <w:r w:rsidRPr="00F465F6">
              <w:rPr>
                <w:rFonts w:ascii="Century Gothic" w:hAnsi="Century Gothic"/>
              </w:rPr>
              <w:t>Event</w:t>
            </w:r>
          </w:p>
        </w:tc>
        <w:tc>
          <w:tcPr>
            <w:tcW w:w="1800" w:type="dxa"/>
          </w:tcPr>
          <w:p w14:paraId="1C674BEB" w14:textId="5953B559" w:rsidR="00005570" w:rsidRPr="00F465F6" w:rsidRDefault="00561A5F" w:rsidP="00A97430">
            <w:pPr>
              <w:rPr>
                <w:rFonts w:ascii="Century Gothic" w:hAnsi="Century Gothic"/>
              </w:rPr>
            </w:pPr>
            <w:r>
              <w:rPr>
                <w:rFonts w:ascii="Century Gothic" w:hAnsi="Century Gothic"/>
                <w:bCs/>
                <w:noProof/>
                <w:color w:val="FFFFFF"/>
                <w:sz w:val="20"/>
                <w:szCs w:val="20"/>
              </w:rPr>
              <w:drawing>
                <wp:inline distT="0" distB="0" distL="0" distR="0" wp14:anchorId="5CF108EE" wp14:editId="18ED0E8B">
                  <wp:extent cx="182880" cy="207010"/>
                  <wp:effectExtent l="0" t="0" r="7620" b="2540"/>
                  <wp:docPr id="1" name="Picture 1" descr="https://lh6.googleusercontent.com/c4eb0UbbwgBZFm5Jww4CiQtBIzwVJNXSXDoKc4T53-e902k5qorcm5eTbaMvAZXsIBPhxVc1gsKdxPEoIG5UhCZNZH-xb5ywZvcBJd-7N04jyU12QBoTDE3Mohn8hQrb4yxpfw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c4eb0UbbwgBZFm5Jww4CiQtBIzwVJNXSXDoKc4T53-e902k5qorcm5eTbaMvAZXsIBPhxVc1gsKdxPEoIG5UhCZNZH-xb5ywZvcBJd-7N04jyU12QBoTDE3Mohn8hQrb4yxpfwc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207010"/>
                          </a:xfrm>
                          <a:prstGeom prst="rect">
                            <a:avLst/>
                          </a:prstGeom>
                          <a:noFill/>
                          <a:ln>
                            <a:noFill/>
                          </a:ln>
                        </pic:spPr>
                      </pic:pic>
                    </a:graphicData>
                  </a:graphic>
                </wp:inline>
              </w:drawing>
            </w:r>
            <w:r>
              <w:rPr>
                <w:rFonts w:ascii="Century Gothic" w:hAnsi="Century Gothic"/>
                <w:b w:val="0"/>
                <w:bCs/>
                <w:color w:val="FFFFFF"/>
                <w:sz w:val="20"/>
                <w:szCs w:val="20"/>
              </w:rPr>
              <w:t>Default Message</w:t>
            </w:r>
          </w:p>
        </w:tc>
        <w:tc>
          <w:tcPr>
            <w:tcW w:w="3895" w:type="dxa"/>
          </w:tcPr>
          <w:p w14:paraId="41D8445F" w14:textId="77777777" w:rsidR="00005570" w:rsidRPr="00F465F6" w:rsidRDefault="00005570" w:rsidP="00A97430">
            <w:pPr>
              <w:rPr>
                <w:rFonts w:ascii="Century Gothic" w:hAnsi="Century Gothic"/>
              </w:rPr>
            </w:pPr>
            <w:r w:rsidRPr="00F465F6">
              <w:rPr>
                <w:rFonts w:ascii="Century Gothic" w:hAnsi="Century Gothic"/>
              </w:rPr>
              <w:t>Functionality</w:t>
            </w:r>
          </w:p>
        </w:tc>
      </w:tr>
      <w:tr w:rsidR="00005570" w:rsidRPr="00F465F6" w14:paraId="50D419B4" w14:textId="77777777" w:rsidTr="00A6137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825" w:type="dxa"/>
          </w:tcPr>
          <w:p w14:paraId="49E2321C" w14:textId="7E1FE824" w:rsidR="00005570" w:rsidRPr="00F465F6" w:rsidRDefault="00005570" w:rsidP="00005570">
            <w:pPr>
              <w:rPr>
                <w:rFonts w:ascii="Century Gothic" w:hAnsi="Century Gothic"/>
              </w:rPr>
            </w:pPr>
            <w:r>
              <w:rPr>
                <w:rFonts w:ascii="Century Gothic" w:hAnsi="Century Gothic"/>
              </w:rPr>
              <w:t xml:space="preserve">Result Capture </w:t>
            </w:r>
          </w:p>
        </w:tc>
        <w:tc>
          <w:tcPr>
            <w:tcW w:w="3510" w:type="dxa"/>
          </w:tcPr>
          <w:p w14:paraId="566A7A81" w14:textId="1633EEA5" w:rsidR="00005570" w:rsidRPr="00F465F6" w:rsidRDefault="004601B2" w:rsidP="00A97430">
            <w:pPr>
              <w:rPr>
                <w:rFonts w:ascii="Century Gothic" w:hAnsi="Century Gothic"/>
                <w:noProof/>
              </w:rPr>
            </w:pPr>
            <w:r>
              <w:rPr>
                <w:rFonts w:ascii="Century Gothic" w:hAnsi="Century Gothic"/>
                <w:noProof/>
              </w:rPr>
              <w:t>Result CREATED</w:t>
            </w:r>
            <w:r w:rsidR="00005570">
              <w:rPr>
                <w:rFonts w:ascii="Century Gothic" w:hAnsi="Century Gothic"/>
                <w:noProof/>
              </w:rPr>
              <w:t xml:space="preserve"> in other system</w:t>
            </w:r>
          </w:p>
        </w:tc>
        <w:tc>
          <w:tcPr>
            <w:tcW w:w="1800" w:type="dxa"/>
          </w:tcPr>
          <w:p w14:paraId="135E32E1" w14:textId="09B02EBA" w:rsidR="00005570" w:rsidRPr="00A61371" w:rsidRDefault="00561A5F" w:rsidP="00A97430">
            <w:r>
              <w:t>ORU RO1</w:t>
            </w:r>
          </w:p>
        </w:tc>
        <w:tc>
          <w:tcPr>
            <w:tcW w:w="3895" w:type="dxa"/>
          </w:tcPr>
          <w:p w14:paraId="2324AB80" w14:textId="289F0017" w:rsidR="00005570" w:rsidRPr="00F465F6" w:rsidRDefault="00A61371" w:rsidP="00A97430">
            <w:pPr>
              <w:rPr>
                <w:rFonts w:ascii="Century Gothic" w:hAnsi="Century Gothic"/>
              </w:rPr>
            </w:pPr>
            <w:r>
              <w:rPr>
                <w:rFonts w:ascii="Century Gothic" w:hAnsi="Century Gothic"/>
              </w:rPr>
              <w:t>Result POSTED in athenaNet</w:t>
            </w:r>
          </w:p>
        </w:tc>
      </w:tr>
    </w:tbl>
    <w:p w14:paraId="4714085B" w14:textId="58F543B9" w:rsidR="00133DB1" w:rsidRDefault="00133DB1" w:rsidP="00133DB1"/>
    <w:p w14:paraId="4714085C" w14:textId="77777777" w:rsidR="00133DB1" w:rsidRDefault="00103FE4" w:rsidP="00133DB1">
      <w:pPr>
        <w:pStyle w:val="Heading1-Numbered"/>
      </w:pPr>
      <w:bookmarkStart w:id="11" w:name="_Toc468269467"/>
      <w:bookmarkStart w:id="12" w:name="_Toc8214724"/>
      <w:r>
        <w:lastRenderedPageBreak/>
        <w:t>General Interface Configuration</w:t>
      </w:r>
      <w:bookmarkEnd w:id="11"/>
      <w:bookmarkEnd w:id="12"/>
    </w:p>
    <w:p w14:paraId="4714086C" w14:textId="77777777" w:rsidR="00133DB1" w:rsidRDefault="00133DB1" w:rsidP="00133DB1">
      <w:pPr>
        <w:pStyle w:val="Heading2-Numbered"/>
      </w:pPr>
      <w:bookmarkStart w:id="13" w:name="_Toc468269471"/>
      <w:bookmarkStart w:id="14" w:name="_Toc8214725"/>
      <w:r>
        <w:t>Message Samples and Specs</w:t>
      </w:r>
      <w:bookmarkEnd w:id="13"/>
      <w:bookmarkEnd w:id="14"/>
    </w:p>
    <w:p w14:paraId="4714086D" w14:textId="7D57B192" w:rsidR="00B24A07" w:rsidRDefault="00080F4C" w:rsidP="00B24A07">
      <w:r>
        <w:t>For athenahealth samples and specifications, please s</w:t>
      </w:r>
      <w:r w:rsidR="00133DB1">
        <w:t>ee</w:t>
      </w:r>
      <w:r>
        <w:t xml:space="preserve"> the</w:t>
      </w:r>
      <w:r w:rsidR="007709E2">
        <w:t xml:space="preserve"> </w:t>
      </w:r>
      <w:r w:rsidR="007709E2">
        <w:fldChar w:fldCharType="begin"/>
      </w:r>
      <w:r w:rsidR="007709E2">
        <w:instrText xml:space="preserve"> MacroButton "ProtectedLink"</w:instrText>
      </w:r>
      <w:hyperlink r:id="rId15" w:history="1">
        <w:r w:rsidR="007709E2" w:rsidRPr="007709E2">
          <w:rPr>
            <w:rStyle w:val="Hyperlink"/>
          </w:rPr>
          <w:instrText>Developer Toolkit</w:instrText>
        </w:r>
      </w:hyperlink>
      <w:r w:rsidR="007709E2">
        <w:instrText xml:space="preserve"> </w:instrText>
      </w:r>
      <w:r w:rsidR="007709E2">
        <w:fldChar w:fldCharType="end"/>
      </w:r>
      <w:r w:rsidR="007709E2">
        <w:t xml:space="preserve">  </w:t>
      </w:r>
      <w:r w:rsidR="00133DB1">
        <w:t xml:space="preserve"> </w:t>
      </w:r>
      <w:r>
        <w:t xml:space="preserve"> </w:t>
      </w:r>
      <w:r w:rsidR="00926C42">
        <w:t>(</w:t>
      </w:r>
      <w:r w:rsidRPr="00080F4C">
        <w:t>http://www.athenahealth.com/developer-portal/developer-toolkit/by-standard</w:t>
      </w:r>
      <w:r w:rsidR="00926C42">
        <w:t>)</w:t>
      </w:r>
      <w:r>
        <w:t>.</w:t>
      </w:r>
    </w:p>
    <w:p w14:paraId="051515FD" w14:textId="40C9C52A" w:rsidR="00771936" w:rsidRDefault="00771936" w:rsidP="00771936">
      <w:pPr>
        <w:pStyle w:val="Heading3-Numbered"/>
      </w:pPr>
      <w:bookmarkStart w:id="15" w:name="_Toc468269475"/>
      <w:bookmarkStart w:id="16" w:name="_Toc8214726"/>
      <w:bookmarkStart w:id="17" w:name="_Ref403404800"/>
      <w:bookmarkStart w:id="18" w:name="_Ref403404807"/>
      <w:bookmarkStart w:id="19" w:name="_Ref403404811"/>
      <w:r>
        <w:t>Clinical Location</w:t>
      </w:r>
      <w:r w:rsidR="00392666">
        <w:t xml:space="preserve"> Information</w:t>
      </w:r>
      <w:bookmarkEnd w:id="15"/>
      <w:bookmarkEnd w:id="16"/>
    </w:p>
    <w:p w14:paraId="1551B165" w14:textId="7B66889D" w:rsidR="0034481D" w:rsidRDefault="0034481D" w:rsidP="00457DA0">
      <w:r>
        <w:t xml:space="preserve">The Interface Project Manager will configure a Clinical Provider associated with the </w:t>
      </w:r>
      <w:r w:rsidR="002B4C92">
        <w:t>clinical location/</w:t>
      </w:r>
      <w:r>
        <w:t xml:space="preserve">performing facility. This Clinical Provider will represent the in-house LIS/RIS and it will define the electronic repository for the facility’s compendium. Please provide the name and full contact information for your performing facility in the table below. </w:t>
      </w:r>
    </w:p>
    <w:p w14:paraId="0F1FC9DF" w14:textId="235779F3" w:rsidR="00F00BFB" w:rsidRDefault="00F00BFB" w:rsidP="00457DA0">
      <w:r>
        <w:t xml:space="preserve">If the result is not based on an order submitted in athenaNet, a </w:t>
      </w:r>
      <w:r w:rsidR="000D66D2">
        <w:t xml:space="preserve">non-orderable </w:t>
      </w:r>
      <w:r>
        <w:t xml:space="preserve">compendium would be required to </w:t>
      </w:r>
      <w:r w:rsidR="001733E3">
        <w:t>appropriately name each test according to the performing facility.</w:t>
      </w:r>
    </w:p>
    <w:tbl>
      <w:tblPr>
        <w:tblStyle w:val="ISQTable-New0"/>
        <w:tblW w:w="0" w:type="auto"/>
        <w:tblLook w:val="0420" w:firstRow="1" w:lastRow="0" w:firstColumn="0" w:lastColumn="0" w:noHBand="0" w:noVBand="1"/>
      </w:tblPr>
      <w:tblGrid>
        <w:gridCol w:w="1959"/>
        <w:gridCol w:w="3626"/>
        <w:gridCol w:w="5215"/>
      </w:tblGrid>
      <w:tr w:rsidR="00771936" w14:paraId="71B74297" w14:textId="77777777" w:rsidTr="0063339E">
        <w:trPr>
          <w:cnfStyle w:val="100000000000" w:firstRow="1" w:lastRow="0" w:firstColumn="0" w:lastColumn="0" w:oddVBand="0" w:evenVBand="0" w:oddHBand="0" w:evenHBand="0" w:firstRowFirstColumn="0" w:firstRowLastColumn="0" w:lastRowFirstColumn="0" w:lastRowLastColumn="0"/>
        </w:trPr>
        <w:tc>
          <w:tcPr>
            <w:tcW w:w="1980" w:type="dxa"/>
          </w:tcPr>
          <w:p w14:paraId="37799D8B" w14:textId="77777777" w:rsidR="00771936" w:rsidRDefault="00771936" w:rsidP="00A97430">
            <w:r>
              <w:t>Field</w:t>
            </w:r>
          </w:p>
        </w:tc>
        <w:tc>
          <w:tcPr>
            <w:tcW w:w="9025" w:type="dxa"/>
            <w:gridSpan w:val="2"/>
          </w:tcPr>
          <w:p w14:paraId="4F9DBF0D" w14:textId="77777777" w:rsidR="00771936" w:rsidRDefault="00771936" w:rsidP="00A97430">
            <w:r>
              <w:t>Description</w:t>
            </w:r>
          </w:p>
        </w:tc>
      </w:tr>
      <w:tr w:rsidR="00771936" w14:paraId="65513CEA" w14:textId="77777777" w:rsidTr="0063339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80" w:type="dxa"/>
            <w:vAlign w:val="top"/>
          </w:tcPr>
          <w:p w14:paraId="1E829823" w14:textId="77777777" w:rsidR="00771936" w:rsidRDefault="00771936" w:rsidP="00A97430">
            <w:r w:rsidRPr="009F4ECE">
              <w:t>Ordering Location</w:t>
            </w:r>
          </w:p>
        </w:tc>
        <w:tc>
          <w:tcPr>
            <w:tcW w:w="9025" w:type="dxa"/>
            <w:gridSpan w:val="2"/>
            <w:vAlign w:val="top"/>
          </w:tcPr>
          <w:p w14:paraId="1313452B" w14:textId="5962523E" w:rsidR="00771936" w:rsidRPr="001A0BC2" w:rsidRDefault="00771936" w:rsidP="00A97430">
            <w:pPr>
              <w:rPr>
                <w:b w:val="0"/>
              </w:rPr>
            </w:pPr>
            <w:r w:rsidRPr="009F4ECE">
              <w:t>athena</w:t>
            </w:r>
            <w:r>
              <w:t>Net</w:t>
            </w:r>
            <w:r w:rsidRPr="009F4ECE">
              <w:t xml:space="preserve"> will send the </w:t>
            </w:r>
            <w:r w:rsidR="00FA0E26">
              <w:t xml:space="preserve">athenaNet </w:t>
            </w:r>
            <w:r w:rsidRPr="009F4ECE">
              <w:t>department ID and Name where the order was signed/approved.</w:t>
            </w:r>
          </w:p>
        </w:tc>
      </w:tr>
      <w:tr w:rsidR="0034481D" w14:paraId="755DCC75" w14:textId="77777777" w:rsidTr="0063339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80" w:type="dxa"/>
            <w:vMerge w:val="restart"/>
            <w:vAlign w:val="top"/>
          </w:tcPr>
          <w:p w14:paraId="789AC2FB" w14:textId="594E4CC3" w:rsidR="0034481D" w:rsidRDefault="0034481D" w:rsidP="00A97430">
            <w:r w:rsidRPr="009F4ECE">
              <w:t xml:space="preserve">Performing </w:t>
            </w:r>
            <w:r>
              <w:t>Facility</w:t>
            </w:r>
          </w:p>
          <w:p w14:paraId="64371F8D" w14:textId="77777777" w:rsidR="0034481D" w:rsidRPr="009F4ECE" w:rsidRDefault="0034481D" w:rsidP="00A97430"/>
          <w:p w14:paraId="31C2548B" w14:textId="77777777" w:rsidR="0034481D" w:rsidRDefault="0034481D" w:rsidP="00A97430"/>
          <w:p w14:paraId="073216B1" w14:textId="77777777" w:rsidR="0034481D" w:rsidRDefault="0034481D" w:rsidP="00A97430"/>
        </w:tc>
        <w:tc>
          <w:tcPr>
            <w:tcW w:w="3690" w:type="dxa"/>
            <w:vAlign w:val="top"/>
          </w:tcPr>
          <w:p w14:paraId="279D2EA3" w14:textId="77777777" w:rsidR="0034481D" w:rsidRDefault="0034481D" w:rsidP="00A97430">
            <w:r>
              <w:t>Name:</w:t>
            </w:r>
          </w:p>
        </w:tc>
        <w:tc>
          <w:tcPr>
            <w:tcW w:w="5335" w:type="dxa"/>
          </w:tcPr>
          <w:p w14:paraId="5412EEBE" w14:textId="77777777" w:rsidR="0034481D" w:rsidRDefault="0034481D" w:rsidP="00A97430">
            <w:pPr>
              <w:rPr>
                <w:b w:val="0"/>
              </w:rPr>
            </w:pPr>
            <w:r>
              <w:fldChar w:fldCharType="begin">
                <w:ffData>
                  <w:name w:val="Text5"/>
                  <w:enabled/>
                  <w:calcOnExit w:val="0"/>
                  <w:textInput/>
                </w:ffData>
              </w:fldChar>
            </w:r>
            <w:r>
              <w:rPr>
                <w:b w:val="0"/>
              </w:rP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4481D" w14:paraId="2DFE97D6" w14:textId="77777777" w:rsidTr="0063339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80" w:type="dxa"/>
            <w:vMerge/>
            <w:vAlign w:val="top"/>
          </w:tcPr>
          <w:p w14:paraId="2A7991C0" w14:textId="77777777" w:rsidR="0034481D" w:rsidRPr="009F4ECE" w:rsidRDefault="0034481D" w:rsidP="00A97430"/>
        </w:tc>
        <w:tc>
          <w:tcPr>
            <w:tcW w:w="3690" w:type="dxa"/>
            <w:vAlign w:val="top"/>
          </w:tcPr>
          <w:p w14:paraId="14D94626" w14:textId="309541DD" w:rsidR="0034481D" w:rsidRDefault="0034481D" w:rsidP="00A97430">
            <w:r>
              <w:t>Full Address:</w:t>
            </w:r>
          </w:p>
        </w:tc>
        <w:tc>
          <w:tcPr>
            <w:tcW w:w="5335" w:type="dxa"/>
          </w:tcPr>
          <w:p w14:paraId="6E64D9A6" w14:textId="25CABCF4" w:rsidR="0034481D" w:rsidRDefault="0034481D" w:rsidP="00A97430">
            <w:pPr>
              <w:rPr>
                <w:b w:val="0"/>
              </w:rPr>
            </w:pPr>
            <w:r>
              <w:fldChar w:fldCharType="begin">
                <w:ffData>
                  <w:name w:val="Text5"/>
                  <w:enabled/>
                  <w:calcOnExit w:val="0"/>
                  <w:textInput/>
                </w:ffData>
              </w:fldChar>
            </w:r>
            <w:r>
              <w:rPr>
                <w:b w:val="0"/>
              </w:rP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4481D" w14:paraId="0C0CF5EA" w14:textId="77777777" w:rsidTr="0063339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80" w:type="dxa"/>
            <w:vMerge/>
            <w:vAlign w:val="top"/>
          </w:tcPr>
          <w:p w14:paraId="1B13C130" w14:textId="77777777" w:rsidR="0034481D" w:rsidRDefault="0034481D" w:rsidP="00A97430"/>
        </w:tc>
        <w:tc>
          <w:tcPr>
            <w:tcW w:w="3690" w:type="dxa"/>
            <w:vAlign w:val="top"/>
          </w:tcPr>
          <w:p w14:paraId="5FE71D1C" w14:textId="77777777" w:rsidR="0034481D" w:rsidRDefault="0034481D" w:rsidP="00A97430">
            <w:r>
              <w:t>Phone Number:</w:t>
            </w:r>
          </w:p>
        </w:tc>
        <w:tc>
          <w:tcPr>
            <w:tcW w:w="5335" w:type="dxa"/>
          </w:tcPr>
          <w:p w14:paraId="4054B0BC" w14:textId="77777777" w:rsidR="0034481D" w:rsidRDefault="0034481D" w:rsidP="00A97430">
            <w:pPr>
              <w:rPr>
                <w:b w:val="0"/>
              </w:rPr>
            </w:pPr>
            <w:r>
              <w:fldChar w:fldCharType="begin">
                <w:ffData>
                  <w:name w:val="Text5"/>
                  <w:enabled/>
                  <w:calcOnExit w:val="0"/>
                  <w:textInput/>
                </w:ffData>
              </w:fldChar>
            </w:r>
            <w:r>
              <w:rPr>
                <w:b w:val="0"/>
              </w:rP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4481D" w14:paraId="37EED02A" w14:textId="77777777" w:rsidTr="0063339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80" w:type="dxa"/>
            <w:vMerge/>
            <w:vAlign w:val="top"/>
          </w:tcPr>
          <w:p w14:paraId="6842CEC6" w14:textId="77777777" w:rsidR="0034481D" w:rsidRDefault="0034481D" w:rsidP="00A97430"/>
        </w:tc>
        <w:tc>
          <w:tcPr>
            <w:tcW w:w="3690" w:type="dxa"/>
            <w:vAlign w:val="top"/>
          </w:tcPr>
          <w:p w14:paraId="660367AE" w14:textId="77777777" w:rsidR="0034481D" w:rsidRDefault="0034481D" w:rsidP="00A97430">
            <w:r>
              <w:t>Fax Number:</w:t>
            </w:r>
          </w:p>
        </w:tc>
        <w:tc>
          <w:tcPr>
            <w:tcW w:w="5335" w:type="dxa"/>
          </w:tcPr>
          <w:p w14:paraId="2BAD71AD" w14:textId="77777777" w:rsidR="0034481D" w:rsidRDefault="0034481D" w:rsidP="00A97430">
            <w:pPr>
              <w:rPr>
                <w:b w:val="0"/>
              </w:rPr>
            </w:pPr>
            <w:r>
              <w:fldChar w:fldCharType="begin">
                <w:ffData>
                  <w:name w:val="Text5"/>
                  <w:enabled/>
                  <w:calcOnExit w:val="0"/>
                  <w:textInput/>
                </w:ffData>
              </w:fldChar>
            </w:r>
            <w:r>
              <w:rPr>
                <w:b w:val="0"/>
              </w:rP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4481D" w14:paraId="5F6631DA" w14:textId="77777777" w:rsidTr="0063339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80" w:type="dxa"/>
            <w:vMerge/>
            <w:vAlign w:val="top"/>
          </w:tcPr>
          <w:p w14:paraId="2FA7021C" w14:textId="77777777" w:rsidR="0034481D" w:rsidRDefault="0034481D" w:rsidP="00A97430"/>
        </w:tc>
        <w:tc>
          <w:tcPr>
            <w:tcW w:w="3690" w:type="dxa"/>
            <w:vAlign w:val="top"/>
          </w:tcPr>
          <w:p w14:paraId="3508A81E" w14:textId="6E9370C1" w:rsidR="0034481D" w:rsidRDefault="0034481D" w:rsidP="00A97430">
            <w:r>
              <w:t>Clinical Provider ID (if leveraging an existing Clinical Provider in athenaNet)</w:t>
            </w:r>
          </w:p>
        </w:tc>
        <w:tc>
          <w:tcPr>
            <w:tcW w:w="5335" w:type="dxa"/>
          </w:tcPr>
          <w:p w14:paraId="2826465D" w14:textId="118C6F0E" w:rsidR="0034481D" w:rsidRDefault="0034481D" w:rsidP="00A97430">
            <w:r>
              <w:fldChar w:fldCharType="begin">
                <w:ffData>
                  <w:name w:val="Text5"/>
                  <w:enabled/>
                  <w:calcOnExit w:val="0"/>
                  <w:textInput/>
                </w:ffData>
              </w:fldChar>
            </w:r>
            <w:r>
              <w:rPr>
                <w:b w:val="0"/>
              </w:rP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63957" w14:paraId="099B4196" w14:textId="77777777" w:rsidTr="0063339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80" w:type="dxa"/>
            <w:vAlign w:val="top"/>
          </w:tcPr>
          <w:p w14:paraId="17FEBB4E" w14:textId="77777777" w:rsidR="00363957" w:rsidRDefault="00363957" w:rsidP="00A97430"/>
        </w:tc>
        <w:tc>
          <w:tcPr>
            <w:tcW w:w="9025" w:type="dxa"/>
            <w:gridSpan w:val="2"/>
            <w:vAlign w:val="top"/>
          </w:tcPr>
          <w:p w14:paraId="7EE09AB0" w14:textId="53659A3A" w:rsidR="00363957" w:rsidRDefault="00C97AA3" w:rsidP="007C2394">
            <w:r>
              <w:t>Will</w:t>
            </w:r>
            <w:r w:rsidR="00363957">
              <w:t xml:space="preserve"> this facility route</w:t>
            </w:r>
            <w:r>
              <w:t xml:space="preserve"> orders</w:t>
            </w:r>
            <w:r w:rsidR="00363957">
              <w:t xml:space="preserve"> to multiple </w:t>
            </w:r>
            <w:r>
              <w:t>locations</w:t>
            </w:r>
            <w:r w:rsidR="00363957">
              <w:t xml:space="preserve">? </w:t>
            </w:r>
            <w:r w:rsidR="007C2394">
              <w:fldChar w:fldCharType="begin">
                <w:ffData>
                  <w:name w:val=""/>
                  <w:enabled/>
                  <w:calcOnExit w:val="0"/>
                  <w:ddList>
                    <w:listEntry w:val=" - blank - "/>
                    <w:listEntry w:val=" YES "/>
                    <w:listEntry w:val=" NO"/>
                  </w:ddList>
                </w:ffData>
              </w:fldChar>
            </w:r>
            <w:r w:rsidR="007C2394">
              <w:instrText xml:space="preserve"> FORMDROPDOWN </w:instrText>
            </w:r>
            <w:r w:rsidR="00C84C8B">
              <w:fldChar w:fldCharType="separate"/>
            </w:r>
            <w:r w:rsidR="007C2394">
              <w:fldChar w:fldCharType="end"/>
            </w:r>
          </w:p>
        </w:tc>
      </w:tr>
      <w:bookmarkEnd w:id="17"/>
      <w:bookmarkEnd w:id="18"/>
      <w:bookmarkEnd w:id="19"/>
    </w:tbl>
    <w:p w14:paraId="35AA41AC" w14:textId="77777777" w:rsidR="00E9072D" w:rsidRDefault="00E9072D" w:rsidP="00DE0B94"/>
    <w:p w14:paraId="5ACFB141" w14:textId="77777777" w:rsidR="00E9072D" w:rsidRDefault="00E9072D" w:rsidP="00DE0B94"/>
    <w:p w14:paraId="42C32A5D" w14:textId="78AE743B" w:rsidR="007E0613" w:rsidRDefault="007E0613" w:rsidP="007E0613">
      <w:pPr>
        <w:pStyle w:val="Heading1-Numbered"/>
      </w:pPr>
      <w:bookmarkStart w:id="20" w:name="_Toc468269495"/>
      <w:bookmarkStart w:id="21" w:name="_Toc8214727"/>
      <w:r>
        <w:lastRenderedPageBreak/>
        <w:t>Inbound Message Configuration</w:t>
      </w:r>
      <w:bookmarkEnd w:id="20"/>
      <w:bookmarkEnd w:id="21"/>
    </w:p>
    <w:p w14:paraId="56AE4749" w14:textId="39103118" w:rsidR="007371FD" w:rsidRPr="004F6A7B" w:rsidRDefault="007371FD" w:rsidP="007371FD"/>
    <w:p w14:paraId="47140987" w14:textId="389B8F98" w:rsidR="00133DB1" w:rsidRDefault="001C0B33" w:rsidP="00133DB1">
      <w:pPr>
        <w:pStyle w:val="Heading2-Numbered"/>
      </w:pPr>
      <w:bookmarkStart w:id="22" w:name="_Toc468269496"/>
      <w:bookmarkStart w:id="23" w:name="_Toc8214728"/>
      <w:r>
        <w:t>Results</w:t>
      </w:r>
      <w:bookmarkEnd w:id="22"/>
      <w:bookmarkEnd w:id="23"/>
    </w:p>
    <w:p w14:paraId="7AF2177B" w14:textId="77777777" w:rsidR="00867E88" w:rsidRPr="00414318" w:rsidRDefault="00867E88" w:rsidP="00867E88">
      <w:pPr>
        <w:keepNext/>
        <w:numPr>
          <w:ilvl w:val="2"/>
          <w:numId w:val="11"/>
        </w:numPr>
        <w:spacing w:before="240" w:line="260" w:lineRule="exact"/>
        <w:ind w:left="1080"/>
        <w:outlineLvl w:val="2"/>
        <w:rPr>
          <w:rFonts w:ascii="Century Gothic" w:eastAsiaTheme="minorEastAsia" w:hAnsi="Century Gothic" w:cs="MetaBook-Roman"/>
          <w:i/>
          <w:color w:val="A5A6A5" w:themeColor="background2"/>
          <w:sz w:val="22"/>
          <w:szCs w:val="20"/>
          <w:u w:color="000000"/>
        </w:rPr>
      </w:pPr>
      <w:bookmarkStart w:id="24" w:name="_Toc468269497"/>
      <w:bookmarkStart w:id="25" w:name="_Toc8214729"/>
      <w:r w:rsidRPr="00414318">
        <w:rPr>
          <w:rFonts w:ascii="Century Gothic" w:eastAsiaTheme="minorEastAsia" w:hAnsi="Century Gothic" w:cs="MetaBook-Roman"/>
          <w:i/>
          <w:color w:val="A5A6A5" w:themeColor="background2"/>
          <w:sz w:val="22"/>
          <w:szCs w:val="20"/>
          <w:u w:color="000000"/>
        </w:rPr>
        <w:t>Minimum Required Fields for Results Messages</w:t>
      </w:r>
      <w:bookmarkEnd w:id="24"/>
      <w:bookmarkEnd w:id="25"/>
    </w:p>
    <w:p w14:paraId="347BBFC6" w14:textId="24D2799C" w:rsidR="00867E88" w:rsidRPr="00867E88" w:rsidRDefault="00867E88" w:rsidP="00867E88">
      <w:r w:rsidRPr="00867E88">
        <w:t xml:space="preserve">In order to process a result, the following data fields </w:t>
      </w:r>
      <w:proofErr w:type="gramStart"/>
      <w:r w:rsidR="008317BA">
        <w:t xml:space="preserve">have </w:t>
      </w:r>
      <w:r w:rsidRPr="00867E88">
        <w:t>to</w:t>
      </w:r>
      <w:proofErr w:type="gramEnd"/>
      <w:r w:rsidRPr="00867E88">
        <w:t xml:space="preserve"> be specified.  </w:t>
      </w:r>
    </w:p>
    <w:tbl>
      <w:tblPr>
        <w:tblStyle w:val="ISQTable-New1"/>
        <w:tblW w:w="0" w:type="auto"/>
        <w:tblLook w:val="0420" w:firstRow="1" w:lastRow="0" w:firstColumn="0" w:lastColumn="0" w:noHBand="0" w:noVBand="1"/>
      </w:tblPr>
      <w:tblGrid>
        <w:gridCol w:w="3606"/>
        <w:gridCol w:w="3480"/>
      </w:tblGrid>
      <w:tr w:rsidR="008317BA" w:rsidRPr="00867E88" w14:paraId="3EACE335" w14:textId="77777777" w:rsidTr="00AE2A86">
        <w:trPr>
          <w:cnfStyle w:val="100000000000" w:firstRow="1" w:lastRow="0" w:firstColumn="0" w:lastColumn="0" w:oddVBand="0" w:evenVBand="0" w:oddHBand="0" w:evenHBand="0" w:firstRowFirstColumn="0" w:firstRowLastColumn="0" w:lastRowFirstColumn="0" w:lastRowLastColumn="0"/>
        </w:trPr>
        <w:tc>
          <w:tcPr>
            <w:tcW w:w="3606" w:type="dxa"/>
          </w:tcPr>
          <w:p w14:paraId="0A78CC99" w14:textId="77777777" w:rsidR="008317BA" w:rsidRPr="00867E88" w:rsidRDefault="008317BA" w:rsidP="00867E88">
            <w:r w:rsidRPr="00867E88">
              <w:t>Data Field</w:t>
            </w:r>
          </w:p>
        </w:tc>
        <w:tc>
          <w:tcPr>
            <w:tcW w:w="3480" w:type="dxa"/>
          </w:tcPr>
          <w:p w14:paraId="574DCFDD" w14:textId="77777777" w:rsidR="008317BA" w:rsidRPr="00867E88" w:rsidRDefault="008317BA" w:rsidP="00867E88">
            <w:r w:rsidRPr="00867E88">
              <w:rPr>
                <w:noProof/>
              </w:rPr>
              <w:drawing>
                <wp:inline distT="0" distB="0" distL="0" distR="0" wp14:anchorId="76DC88F2" wp14:editId="057E963E">
                  <wp:extent cx="182896" cy="207282"/>
                  <wp:effectExtent l="0" t="0" r="762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6">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867E88">
              <w:t>Default HL7 Field</w:t>
            </w:r>
          </w:p>
        </w:tc>
      </w:tr>
      <w:tr w:rsidR="008317BA" w:rsidRPr="00867E88" w14:paraId="362A157B" w14:textId="77777777" w:rsidTr="00AE2A8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06" w:type="dxa"/>
          </w:tcPr>
          <w:p w14:paraId="099547CB" w14:textId="77777777" w:rsidR="008317BA" w:rsidRPr="00867E88" w:rsidRDefault="008317BA" w:rsidP="00867E88">
            <w:r w:rsidRPr="00867E88">
              <w:t>Sending Application (Type of Result)</w:t>
            </w:r>
          </w:p>
        </w:tc>
        <w:tc>
          <w:tcPr>
            <w:tcW w:w="3480" w:type="dxa"/>
          </w:tcPr>
          <w:p w14:paraId="3EEFDA90" w14:textId="77777777" w:rsidR="008317BA" w:rsidRPr="00867E88" w:rsidRDefault="008317BA" w:rsidP="00867E88">
            <w:pPr>
              <w:rPr>
                <w:noProof/>
              </w:rPr>
            </w:pPr>
            <w:r w:rsidRPr="00867E88">
              <w:rPr>
                <w:noProof/>
              </w:rPr>
              <w:t>MSH.3</w:t>
            </w:r>
          </w:p>
        </w:tc>
      </w:tr>
      <w:tr w:rsidR="008317BA" w:rsidRPr="00867E88" w14:paraId="5F3B5787" w14:textId="77777777" w:rsidTr="00AE2A8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06" w:type="dxa"/>
          </w:tcPr>
          <w:p w14:paraId="0786DC57" w14:textId="77777777" w:rsidR="008317BA" w:rsidRPr="00867E88" w:rsidRDefault="008317BA" w:rsidP="00867E88">
            <w:r w:rsidRPr="00867E88">
              <w:t>Sending Facility</w:t>
            </w:r>
          </w:p>
        </w:tc>
        <w:tc>
          <w:tcPr>
            <w:tcW w:w="3480" w:type="dxa"/>
          </w:tcPr>
          <w:p w14:paraId="5BBFA21D" w14:textId="77777777" w:rsidR="008317BA" w:rsidRPr="00867E88" w:rsidRDefault="008317BA" w:rsidP="00867E88">
            <w:pPr>
              <w:rPr>
                <w:noProof/>
              </w:rPr>
            </w:pPr>
            <w:r w:rsidRPr="00867E88">
              <w:rPr>
                <w:noProof/>
              </w:rPr>
              <w:t>MSH.4</w:t>
            </w:r>
          </w:p>
        </w:tc>
      </w:tr>
      <w:tr w:rsidR="008317BA" w:rsidRPr="00867E88" w14:paraId="384AE3F0" w14:textId="77777777" w:rsidTr="00AE2A8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06" w:type="dxa"/>
          </w:tcPr>
          <w:p w14:paraId="0299CE28" w14:textId="198B32B0" w:rsidR="008317BA" w:rsidRPr="00867E88" w:rsidRDefault="008317BA" w:rsidP="00867E88">
            <w:r>
              <w:t>Client Account ID</w:t>
            </w:r>
          </w:p>
        </w:tc>
        <w:tc>
          <w:tcPr>
            <w:tcW w:w="3480" w:type="dxa"/>
          </w:tcPr>
          <w:p w14:paraId="61868E86" w14:textId="77777777" w:rsidR="008317BA" w:rsidRPr="00867E88" w:rsidRDefault="008317BA" w:rsidP="00867E88">
            <w:pPr>
              <w:rPr>
                <w:noProof/>
              </w:rPr>
            </w:pPr>
            <w:r w:rsidRPr="00867E88">
              <w:rPr>
                <w:noProof/>
              </w:rPr>
              <w:t>MSH.6</w:t>
            </w:r>
          </w:p>
        </w:tc>
      </w:tr>
      <w:tr w:rsidR="008317BA" w:rsidRPr="00867E88" w14:paraId="46E28098" w14:textId="77777777" w:rsidTr="00AE2A8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06" w:type="dxa"/>
          </w:tcPr>
          <w:p w14:paraId="2C172D95" w14:textId="5DF7045F" w:rsidR="008317BA" w:rsidRPr="00867E88" w:rsidRDefault="008317BA" w:rsidP="00E05D74">
            <w:r>
              <w:t>Patient N</w:t>
            </w:r>
            <w:r w:rsidRPr="00867E88">
              <w:t>ame</w:t>
            </w:r>
          </w:p>
        </w:tc>
        <w:tc>
          <w:tcPr>
            <w:tcW w:w="3480" w:type="dxa"/>
          </w:tcPr>
          <w:p w14:paraId="103C6AE0" w14:textId="7978E423" w:rsidR="008317BA" w:rsidRPr="00867E88" w:rsidRDefault="008317BA" w:rsidP="00E05D74">
            <w:r>
              <w:t>PID.5</w:t>
            </w:r>
            <w:r w:rsidRPr="00867E88">
              <w:t xml:space="preserve"> </w:t>
            </w:r>
          </w:p>
        </w:tc>
      </w:tr>
      <w:tr w:rsidR="008317BA" w:rsidRPr="00867E88" w14:paraId="62D83C8B" w14:textId="77777777" w:rsidTr="00AE2A8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06" w:type="dxa"/>
          </w:tcPr>
          <w:p w14:paraId="7A6C2267" w14:textId="414F197C" w:rsidR="008317BA" w:rsidRPr="00867E88" w:rsidRDefault="008317BA" w:rsidP="00867E88">
            <w:r w:rsidRPr="00867E88">
              <w:t>Patient Date of Birth</w:t>
            </w:r>
          </w:p>
        </w:tc>
        <w:tc>
          <w:tcPr>
            <w:tcW w:w="3480" w:type="dxa"/>
          </w:tcPr>
          <w:p w14:paraId="2170CBCC" w14:textId="70589158" w:rsidR="008317BA" w:rsidRPr="00867E88" w:rsidRDefault="008317BA" w:rsidP="00867E88">
            <w:r w:rsidRPr="00867E88">
              <w:t xml:space="preserve">PID.7 </w:t>
            </w:r>
          </w:p>
        </w:tc>
      </w:tr>
      <w:tr w:rsidR="008317BA" w:rsidRPr="00867E88" w14:paraId="789CAD53" w14:textId="77777777" w:rsidTr="00AE2A8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06" w:type="dxa"/>
          </w:tcPr>
          <w:p w14:paraId="1C977997" w14:textId="70A4FE3E" w:rsidR="008317BA" w:rsidRPr="00867E88" w:rsidRDefault="008317BA" w:rsidP="00867E88">
            <w:pPr>
              <w:keepNext w:val="0"/>
            </w:pPr>
            <w:r w:rsidRPr="00867E88">
              <w:t>Provider</w:t>
            </w:r>
          </w:p>
        </w:tc>
        <w:tc>
          <w:tcPr>
            <w:tcW w:w="3480" w:type="dxa"/>
          </w:tcPr>
          <w:p w14:paraId="7A204834" w14:textId="4FC03F77" w:rsidR="008317BA" w:rsidRPr="00867E88" w:rsidRDefault="008317BA" w:rsidP="00867E88">
            <w:pPr>
              <w:keepNext w:val="0"/>
            </w:pPr>
            <w:r w:rsidRPr="00867E88">
              <w:t>OBR.16</w:t>
            </w:r>
            <w:r>
              <w:t>*</w:t>
            </w:r>
          </w:p>
        </w:tc>
      </w:tr>
      <w:tr w:rsidR="008317BA" w:rsidRPr="00867E88" w14:paraId="7A21D698" w14:textId="77777777" w:rsidTr="00AE2A8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06" w:type="dxa"/>
          </w:tcPr>
          <w:p w14:paraId="2DB23F17" w14:textId="058C89B1" w:rsidR="008317BA" w:rsidRPr="00867E88" w:rsidRDefault="008317BA" w:rsidP="00AE2A86">
            <w:r w:rsidRPr="00867E88">
              <w:t xml:space="preserve">Result Order </w:t>
            </w:r>
            <w:r>
              <w:t>Code / Description</w:t>
            </w:r>
          </w:p>
        </w:tc>
        <w:tc>
          <w:tcPr>
            <w:tcW w:w="3480" w:type="dxa"/>
          </w:tcPr>
          <w:p w14:paraId="2A2B2B73" w14:textId="64BB81A1" w:rsidR="008317BA" w:rsidRPr="00867E88" w:rsidRDefault="008317BA" w:rsidP="00AE2A86">
            <w:r w:rsidRPr="00867E88">
              <w:t>OBR.4</w:t>
            </w:r>
          </w:p>
        </w:tc>
      </w:tr>
      <w:tr w:rsidR="008317BA" w:rsidRPr="00867E88" w14:paraId="33529C47" w14:textId="77777777" w:rsidTr="00AE2A8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06" w:type="dxa"/>
          </w:tcPr>
          <w:p w14:paraId="7F328D6F" w14:textId="6343A6A6" w:rsidR="008317BA" w:rsidRPr="00867E88" w:rsidRDefault="008317BA" w:rsidP="00867E88">
            <w:r w:rsidRPr="00867E88">
              <w:t>Result Values</w:t>
            </w:r>
          </w:p>
        </w:tc>
        <w:tc>
          <w:tcPr>
            <w:tcW w:w="3480" w:type="dxa"/>
          </w:tcPr>
          <w:p w14:paraId="5168E411" w14:textId="4EFF8EBD" w:rsidR="008317BA" w:rsidRPr="00867E88" w:rsidRDefault="008317BA" w:rsidP="00867E88">
            <w:r w:rsidRPr="00867E88">
              <w:t>OBX</w:t>
            </w:r>
          </w:p>
        </w:tc>
      </w:tr>
    </w:tbl>
    <w:p w14:paraId="314B123E" w14:textId="04AEB5DD" w:rsidR="00867E88" w:rsidRPr="00414318" w:rsidRDefault="00867E88" w:rsidP="00867E88">
      <w:pPr>
        <w:keepNext/>
        <w:numPr>
          <w:ilvl w:val="2"/>
          <w:numId w:val="11"/>
        </w:numPr>
        <w:spacing w:before="240" w:line="260" w:lineRule="exact"/>
        <w:ind w:left="1080"/>
        <w:outlineLvl w:val="2"/>
        <w:rPr>
          <w:rFonts w:ascii="Century Gothic" w:eastAsiaTheme="minorEastAsia" w:hAnsi="Century Gothic" w:cs="MetaBook-Roman"/>
          <w:i/>
          <w:color w:val="A5A6A5" w:themeColor="background2"/>
          <w:sz w:val="22"/>
          <w:szCs w:val="20"/>
          <w:u w:color="000000"/>
        </w:rPr>
      </w:pPr>
      <w:bookmarkStart w:id="26" w:name="_Toc468269498"/>
      <w:bookmarkStart w:id="27" w:name="_Toc8214730"/>
      <w:r w:rsidRPr="00414318">
        <w:rPr>
          <w:rFonts w:ascii="Century Gothic" w:eastAsiaTheme="minorEastAsia" w:hAnsi="Century Gothic" w:cs="MetaBook-Roman"/>
          <w:i/>
          <w:color w:val="A5A6A5" w:themeColor="background2"/>
          <w:sz w:val="22"/>
          <w:szCs w:val="20"/>
          <w:u w:color="000000"/>
        </w:rPr>
        <w:t>Matching Logic for Result</w:t>
      </w:r>
      <w:r w:rsidR="004F48DF" w:rsidRPr="00414318">
        <w:rPr>
          <w:rFonts w:ascii="Century Gothic" w:eastAsiaTheme="minorEastAsia" w:hAnsi="Century Gothic" w:cs="MetaBook-Roman"/>
          <w:i/>
          <w:color w:val="A5A6A5" w:themeColor="background2"/>
          <w:sz w:val="22"/>
          <w:szCs w:val="20"/>
          <w:u w:color="000000"/>
        </w:rPr>
        <w:t>s</w:t>
      </w:r>
      <w:bookmarkEnd w:id="26"/>
      <w:bookmarkEnd w:id="27"/>
    </w:p>
    <w:p w14:paraId="4FE26A64" w14:textId="401C8CC2" w:rsidR="00B11BEF" w:rsidRDefault="00B11BEF" w:rsidP="00B11BEF">
      <w:pPr>
        <w:pStyle w:val="Heading4-Numbered"/>
      </w:pPr>
      <w:bookmarkStart w:id="28" w:name="_Toc468269499"/>
      <w:bookmarkStart w:id="29" w:name="_Toc8214731"/>
      <w:r>
        <w:t>Patient Matching Logic</w:t>
      </w:r>
      <w:bookmarkEnd w:id="28"/>
      <w:bookmarkEnd w:id="29"/>
      <w:r w:rsidR="007F27FE">
        <w:t xml:space="preserve"> </w:t>
      </w:r>
    </w:p>
    <w:p w14:paraId="46BF39BA" w14:textId="59140E19" w:rsidR="00867E88" w:rsidRPr="00950E8E" w:rsidRDefault="00950E8E" w:rsidP="00867E88">
      <w:pPr>
        <w:rPr>
          <w:rFonts w:ascii="Century Gothic" w:eastAsiaTheme="minorEastAsia" w:hAnsi="Century Gothic" w:cs="MetaBook-Roman"/>
          <w:color w:val="799A3D" w:themeColor="accent2"/>
          <w:szCs w:val="20"/>
          <w:u w:color="000000"/>
        </w:rPr>
      </w:pPr>
      <w:r w:rsidRPr="00950E8E">
        <w:rPr>
          <w:rFonts w:ascii="Century Gothic" w:eastAsiaTheme="minorEastAsia" w:hAnsi="Century Gothic" w:cs="MetaBook-Roman"/>
          <w:color w:val="799A3D" w:themeColor="accent2"/>
          <w:szCs w:val="20"/>
          <w:u w:color="000000"/>
        </w:rPr>
        <w:t xml:space="preserve">The </w:t>
      </w:r>
      <w:r w:rsidR="00855C42">
        <w:rPr>
          <w:rFonts w:ascii="Century Gothic" w:eastAsiaTheme="minorEastAsia" w:hAnsi="Century Gothic" w:cs="MetaBook-Roman"/>
          <w:color w:val="799A3D" w:themeColor="accent2"/>
          <w:szCs w:val="20"/>
          <w:u w:color="000000"/>
        </w:rPr>
        <w:t xml:space="preserve">athenaNet </w:t>
      </w:r>
      <w:r w:rsidRPr="00950E8E">
        <w:rPr>
          <w:rFonts w:ascii="Century Gothic" w:eastAsiaTheme="minorEastAsia" w:hAnsi="Century Gothic" w:cs="MetaBook-Roman"/>
          <w:color w:val="799A3D" w:themeColor="accent2"/>
          <w:szCs w:val="20"/>
          <w:u w:color="000000"/>
        </w:rPr>
        <w:t>matches results to a patient based on the below criteria. For automated patient matching to occur, the below t</w:t>
      </w:r>
      <w:r w:rsidR="00302D8D">
        <w:rPr>
          <w:rFonts w:ascii="Century Gothic" w:eastAsiaTheme="minorEastAsia" w:hAnsi="Century Gothic" w:cs="MetaBook-Roman"/>
          <w:color w:val="799A3D" w:themeColor="accent2"/>
          <w:szCs w:val="20"/>
          <w:u w:color="000000"/>
        </w:rPr>
        <w:t>wo</w:t>
      </w:r>
      <w:r w:rsidRPr="00950E8E">
        <w:rPr>
          <w:rFonts w:ascii="Century Gothic" w:eastAsiaTheme="minorEastAsia" w:hAnsi="Century Gothic" w:cs="MetaBook-Roman"/>
          <w:color w:val="799A3D" w:themeColor="accent2"/>
          <w:szCs w:val="20"/>
          <w:u w:color="000000"/>
        </w:rPr>
        <w:t xml:space="preserve"> fields in the HL7 message must be identical to the data in the patient’s athenaClinicals chart:</w:t>
      </w:r>
    </w:p>
    <w:p w14:paraId="6281DCE0" w14:textId="7FEED766" w:rsidR="00C97AA3" w:rsidRDefault="00C97AA3" w:rsidP="00C97AA3">
      <w:pPr>
        <w:pStyle w:val="ListParagraph"/>
        <w:numPr>
          <w:ilvl w:val="0"/>
          <w:numId w:val="34"/>
        </w:numPr>
      </w:pPr>
      <w:r>
        <w:t>Patient</w:t>
      </w:r>
      <w:r w:rsidR="00871447">
        <w:t xml:space="preserve"> full name</w:t>
      </w:r>
      <w:r>
        <w:t xml:space="preserve"> (PID</w:t>
      </w:r>
      <w:r w:rsidR="00797509">
        <w:rPr>
          <w:rFonts w:ascii="Cambria Math" w:hAnsi="Cambria Math" w:cs="Cambria Math"/>
        </w:rPr>
        <w:t>.</w:t>
      </w:r>
      <w:r w:rsidR="00871447">
        <w:t>5)</w:t>
      </w:r>
    </w:p>
    <w:p w14:paraId="3A696853" w14:textId="7EF8B179" w:rsidR="00C97AA3" w:rsidRDefault="00C97AA3" w:rsidP="00C97AA3">
      <w:pPr>
        <w:pStyle w:val="ListParagraph"/>
        <w:numPr>
          <w:ilvl w:val="0"/>
          <w:numId w:val="34"/>
        </w:numPr>
      </w:pPr>
      <w:r>
        <w:t>Patient date of birth (PID</w:t>
      </w:r>
      <w:r w:rsidR="00797509">
        <w:rPr>
          <w:rFonts w:ascii="Cambria Math" w:hAnsi="Cambria Math" w:cs="Cambria Math"/>
        </w:rPr>
        <w:t>.</w:t>
      </w:r>
      <w:r>
        <w:t>7)</w:t>
      </w:r>
    </w:p>
    <w:p w14:paraId="1C14B666" w14:textId="63BC395E" w:rsidR="00867E88" w:rsidRPr="006C2D48" w:rsidRDefault="00950E8E" w:rsidP="00867E88">
      <w:r w:rsidRPr="00175586">
        <w:t>If</w:t>
      </w:r>
      <w:r w:rsidRPr="00175586">
        <w:rPr>
          <w:spacing w:val="13"/>
        </w:rPr>
        <w:t xml:space="preserve"> </w:t>
      </w:r>
      <w:r w:rsidRPr="00175586">
        <w:t>a</w:t>
      </w:r>
      <w:r w:rsidRPr="00175586">
        <w:rPr>
          <w:spacing w:val="15"/>
        </w:rPr>
        <w:t xml:space="preserve"> </w:t>
      </w:r>
      <w:r w:rsidRPr="00175586">
        <w:t>res</w:t>
      </w:r>
      <w:r w:rsidRPr="00175586">
        <w:rPr>
          <w:spacing w:val="1"/>
        </w:rPr>
        <w:t>u</w:t>
      </w:r>
      <w:r w:rsidRPr="00175586">
        <w:t>lt</w:t>
      </w:r>
      <w:r w:rsidRPr="00175586">
        <w:rPr>
          <w:spacing w:val="13"/>
        </w:rPr>
        <w:t xml:space="preserve"> </w:t>
      </w:r>
      <w:r w:rsidRPr="00175586">
        <w:rPr>
          <w:spacing w:val="1"/>
        </w:rPr>
        <w:t>do</w:t>
      </w:r>
      <w:r w:rsidRPr="00175586">
        <w:t>es</w:t>
      </w:r>
      <w:r w:rsidRPr="00175586">
        <w:rPr>
          <w:spacing w:val="14"/>
        </w:rPr>
        <w:t xml:space="preserve"> </w:t>
      </w:r>
      <w:r w:rsidRPr="00175586">
        <w:rPr>
          <w:spacing w:val="1"/>
        </w:rPr>
        <w:t>no</w:t>
      </w:r>
      <w:r w:rsidRPr="00175586">
        <w:t>t</w:t>
      </w:r>
      <w:r w:rsidRPr="00175586">
        <w:rPr>
          <w:spacing w:val="13"/>
        </w:rPr>
        <w:t xml:space="preserve"> </w:t>
      </w:r>
      <w:r w:rsidRPr="00175586">
        <w:rPr>
          <w:spacing w:val="2"/>
        </w:rPr>
        <w:t>m</w:t>
      </w:r>
      <w:r w:rsidRPr="00175586">
        <w:t>atch</w:t>
      </w:r>
      <w:r w:rsidRPr="00175586">
        <w:rPr>
          <w:spacing w:val="15"/>
        </w:rPr>
        <w:t xml:space="preserve"> </w:t>
      </w:r>
      <w:r w:rsidRPr="00175586">
        <w:t>to</w:t>
      </w:r>
      <w:r w:rsidRPr="00175586">
        <w:rPr>
          <w:spacing w:val="15"/>
        </w:rPr>
        <w:t xml:space="preserve"> </w:t>
      </w:r>
      <w:r w:rsidRPr="00175586">
        <w:t>a</w:t>
      </w:r>
      <w:r w:rsidRPr="00175586">
        <w:rPr>
          <w:spacing w:val="14"/>
        </w:rPr>
        <w:t xml:space="preserve"> </w:t>
      </w:r>
      <w:r w:rsidRPr="00175586">
        <w:rPr>
          <w:spacing w:val="1"/>
        </w:rPr>
        <w:t>p</w:t>
      </w:r>
      <w:r w:rsidRPr="00175586">
        <w:t>atie</w:t>
      </w:r>
      <w:r w:rsidRPr="00175586">
        <w:rPr>
          <w:spacing w:val="1"/>
        </w:rPr>
        <w:t>n</w:t>
      </w:r>
      <w:r w:rsidRPr="00175586">
        <w:t>t</w:t>
      </w:r>
      <w:r w:rsidRPr="00175586">
        <w:rPr>
          <w:spacing w:val="14"/>
        </w:rPr>
        <w:t xml:space="preserve"> </w:t>
      </w:r>
      <w:r w:rsidRPr="00175586">
        <w:t>in</w:t>
      </w:r>
      <w:r w:rsidRPr="00175586">
        <w:rPr>
          <w:spacing w:val="15"/>
        </w:rPr>
        <w:t xml:space="preserve"> </w:t>
      </w:r>
      <w:r w:rsidRPr="00175586">
        <w:t>at</w:t>
      </w:r>
      <w:r w:rsidRPr="00175586">
        <w:rPr>
          <w:spacing w:val="1"/>
        </w:rPr>
        <w:t>h</w:t>
      </w:r>
      <w:r w:rsidRPr="00175586">
        <w:t>e</w:t>
      </w:r>
      <w:r w:rsidRPr="00175586">
        <w:rPr>
          <w:spacing w:val="1"/>
        </w:rPr>
        <w:t>n</w:t>
      </w:r>
      <w:r w:rsidRPr="00175586">
        <w:t>a</w:t>
      </w:r>
      <w:r w:rsidRPr="00175586">
        <w:rPr>
          <w:spacing w:val="1"/>
        </w:rPr>
        <w:t>N</w:t>
      </w:r>
      <w:r w:rsidRPr="00175586">
        <w:t>et,</w:t>
      </w:r>
      <w:r w:rsidRPr="00175586">
        <w:rPr>
          <w:spacing w:val="13"/>
        </w:rPr>
        <w:t xml:space="preserve"> </w:t>
      </w:r>
      <w:r w:rsidRPr="00175586">
        <w:t>it</w:t>
      </w:r>
      <w:r w:rsidRPr="00175586">
        <w:rPr>
          <w:spacing w:val="14"/>
        </w:rPr>
        <w:t xml:space="preserve"> </w:t>
      </w:r>
      <w:r w:rsidRPr="00175586">
        <w:rPr>
          <w:spacing w:val="1"/>
        </w:rPr>
        <w:t>w</w:t>
      </w:r>
      <w:r w:rsidRPr="00175586">
        <w:t>ill</w:t>
      </w:r>
      <w:r w:rsidRPr="00175586">
        <w:rPr>
          <w:spacing w:val="13"/>
        </w:rPr>
        <w:t xml:space="preserve"> </w:t>
      </w:r>
      <w:r w:rsidRPr="00175586">
        <w:t>go</w:t>
      </w:r>
      <w:r w:rsidRPr="00175586">
        <w:rPr>
          <w:spacing w:val="15"/>
        </w:rPr>
        <w:t xml:space="preserve"> </w:t>
      </w:r>
      <w:r w:rsidRPr="00175586">
        <w:t>i</w:t>
      </w:r>
      <w:r w:rsidRPr="00175586">
        <w:rPr>
          <w:spacing w:val="1"/>
        </w:rPr>
        <w:t>n</w:t>
      </w:r>
      <w:r w:rsidRPr="00175586">
        <w:t>to</w:t>
      </w:r>
      <w:r w:rsidRPr="00175586">
        <w:rPr>
          <w:spacing w:val="15"/>
        </w:rPr>
        <w:t xml:space="preserve"> </w:t>
      </w:r>
      <w:r w:rsidRPr="00175586">
        <w:t>a</w:t>
      </w:r>
      <w:r w:rsidRPr="00175586">
        <w:rPr>
          <w:spacing w:val="14"/>
        </w:rPr>
        <w:t xml:space="preserve"> </w:t>
      </w:r>
      <w:r w:rsidRPr="00175586">
        <w:rPr>
          <w:spacing w:val="1"/>
        </w:rPr>
        <w:t>HO</w:t>
      </w:r>
      <w:r w:rsidRPr="00175586">
        <w:t>LD</w:t>
      </w:r>
      <w:r w:rsidRPr="00175586">
        <w:rPr>
          <w:spacing w:val="15"/>
        </w:rPr>
        <w:t xml:space="preserve"> </w:t>
      </w:r>
      <w:r w:rsidRPr="00175586">
        <w:t>stat</w:t>
      </w:r>
      <w:r w:rsidRPr="00175586">
        <w:rPr>
          <w:spacing w:val="1"/>
        </w:rPr>
        <w:t>u</w:t>
      </w:r>
      <w:r w:rsidRPr="00175586">
        <w:t>s</w:t>
      </w:r>
      <w:r w:rsidRPr="00175586">
        <w:rPr>
          <w:spacing w:val="13"/>
        </w:rPr>
        <w:t xml:space="preserve"> </w:t>
      </w:r>
      <w:r w:rsidRPr="00175586">
        <w:t>in</w:t>
      </w:r>
      <w:r w:rsidRPr="00175586">
        <w:rPr>
          <w:spacing w:val="15"/>
        </w:rPr>
        <w:t xml:space="preserve"> </w:t>
      </w:r>
      <w:r w:rsidRPr="00175586">
        <w:t>t</w:t>
      </w:r>
      <w:r w:rsidRPr="00175586">
        <w:rPr>
          <w:spacing w:val="1"/>
        </w:rPr>
        <w:t>h</w:t>
      </w:r>
      <w:r w:rsidRPr="00175586">
        <w:t>e</w:t>
      </w:r>
      <w:r w:rsidRPr="00175586">
        <w:rPr>
          <w:spacing w:val="15"/>
        </w:rPr>
        <w:t xml:space="preserve"> </w:t>
      </w:r>
      <w:r w:rsidRPr="00175586">
        <w:rPr>
          <w:spacing w:val="1"/>
        </w:rPr>
        <w:t>d</w:t>
      </w:r>
      <w:r w:rsidRPr="00175586">
        <w:t>e</w:t>
      </w:r>
      <w:r w:rsidRPr="00175586">
        <w:rPr>
          <w:spacing w:val="1"/>
        </w:rPr>
        <w:t>p</w:t>
      </w:r>
      <w:r w:rsidRPr="00175586">
        <w:t>art</w:t>
      </w:r>
      <w:r w:rsidRPr="00175586">
        <w:rPr>
          <w:spacing w:val="2"/>
        </w:rPr>
        <w:t>m</w:t>
      </w:r>
      <w:r w:rsidRPr="00175586">
        <w:t>e</w:t>
      </w:r>
      <w:r w:rsidRPr="00175586">
        <w:rPr>
          <w:spacing w:val="1"/>
        </w:rPr>
        <w:t>n</w:t>
      </w:r>
      <w:r w:rsidRPr="00175586">
        <w:t>t</w:t>
      </w:r>
      <w:r w:rsidRPr="00175586">
        <w:rPr>
          <w:spacing w:val="13"/>
        </w:rPr>
        <w:t xml:space="preserve"> </w:t>
      </w:r>
      <w:r w:rsidRPr="00175586">
        <w:t>staff</w:t>
      </w:r>
      <w:r w:rsidRPr="00175586">
        <w:rPr>
          <w:w w:val="102"/>
        </w:rPr>
        <w:t xml:space="preserve"> </w:t>
      </w:r>
      <w:r w:rsidRPr="00175586">
        <w:rPr>
          <w:spacing w:val="1"/>
        </w:rPr>
        <w:t>bu</w:t>
      </w:r>
      <w:r w:rsidRPr="00175586">
        <w:t>ck</w:t>
      </w:r>
      <w:r w:rsidRPr="00175586">
        <w:rPr>
          <w:spacing w:val="1"/>
        </w:rPr>
        <w:t>e</w:t>
      </w:r>
      <w:r w:rsidRPr="00175586">
        <w:t>t</w:t>
      </w:r>
      <w:r w:rsidRPr="00175586">
        <w:rPr>
          <w:spacing w:val="18"/>
        </w:rPr>
        <w:t xml:space="preserve"> </w:t>
      </w:r>
      <w:r w:rsidRPr="00175586">
        <w:t>f</w:t>
      </w:r>
      <w:r w:rsidRPr="00175586">
        <w:rPr>
          <w:spacing w:val="1"/>
        </w:rPr>
        <w:t>o</w:t>
      </w:r>
      <w:r w:rsidRPr="00175586">
        <w:t>r</w:t>
      </w:r>
      <w:r w:rsidRPr="00175586">
        <w:rPr>
          <w:spacing w:val="18"/>
        </w:rPr>
        <w:t xml:space="preserve"> </w:t>
      </w:r>
      <w:r w:rsidRPr="00175586">
        <w:t>t</w:t>
      </w:r>
      <w:r w:rsidRPr="00175586">
        <w:rPr>
          <w:spacing w:val="1"/>
        </w:rPr>
        <w:t>h</w:t>
      </w:r>
      <w:r w:rsidRPr="00175586">
        <w:t>e</w:t>
      </w:r>
      <w:r w:rsidRPr="00175586">
        <w:rPr>
          <w:spacing w:val="19"/>
        </w:rPr>
        <w:t xml:space="preserve"> </w:t>
      </w:r>
      <w:r w:rsidRPr="006C2D48">
        <w:rPr>
          <w:spacing w:val="1"/>
        </w:rPr>
        <w:t>p</w:t>
      </w:r>
      <w:r w:rsidRPr="006C2D48">
        <w:t>ractice</w:t>
      </w:r>
      <w:r w:rsidRPr="006C2D48">
        <w:rPr>
          <w:spacing w:val="20"/>
        </w:rPr>
        <w:t xml:space="preserve"> </w:t>
      </w:r>
      <w:r w:rsidRPr="006C2D48">
        <w:t>to</w:t>
      </w:r>
      <w:r w:rsidRPr="006C2D48">
        <w:rPr>
          <w:spacing w:val="19"/>
        </w:rPr>
        <w:t xml:space="preserve"> </w:t>
      </w:r>
      <w:r w:rsidRPr="006C2D48">
        <w:t>r</w:t>
      </w:r>
      <w:r w:rsidRPr="006C2D48">
        <w:rPr>
          <w:spacing w:val="1"/>
        </w:rPr>
        <w:t>e</w:t>
      </w:r>
      <w:r w:rsidRPr="006C2D48">
        <w:t>vi</w:t>
      </w:r>
      <w:r w:rsidRPr="006C2D48">
        <w:rPr>
          <w:spacing w:val="1"/>
        </w:rPr>
        <w:t>ew</w:t>
      </w:r>
      <w:r w:rsidRPr="006C2D48">
        <w:t xml:space="preserve">.  </w:t>
      </w:r>
    </w:p>
    <w:p w14:paraId="60B998C5" w14:textId="7392EEC9" w:rsidR="003A146A" w:rsidRPr="00C807C0" w:rsidRDefault="00C807C0" w:rsidP="00C807C0">
      <w:pPr>
        <w:pStyle w:val="Heading4-Numbered"/>
        <w:rPr>
          <w:u w:color="000000"/>
        </w:rPr>
      </w:pPr>
      <w:bookmarkStart w:id="30" w:name="_Toc468269500"/>
      <w:bookmarkStart w:id="31" w:name="_Toc8214732"/>
      <w:r w:rsidRPr="00C807C0">
        <w:rPr>
          <w:u w:color="000000"/>
        </w:rPr>
        <w:t>Tie-to-Order Requirements</w:t>
      </w:r>
      <w:bookmarkEnd w:id="30"/>
      <w:bookmarkEnd w:id="31"/>
    </w:p>
    <w:p w14:paraId="25C51AA7" w14:textId="77777777" w:rsidR="00E9072D" w:rsidRPr="00C807C0" w:rsidRDefault="00E9072D" w:rsidP="00E9072D">
      <w:pPr>
        <w:pStyle w:val="NormalList"/>
        <w:numPr>
          <w:ilvl w:val="0"/>
          <w:numId w:val="0"/>
        </w:numPr>
        <w:spacing w:after="0"/>
      </w:pPr>
      <w:proofErr w:type="gramStart"/>
      <w:r w:rsidRPr="00C807C0">
        <w:t>In order for</w:t>
      </w:r>
      <w:proofErr w:type="gramEnd"/>
      <w:r w:rsidRPr="00C807C0">
        <w:t xml:space="preserve"> a result to tie to its corresponding order, the followin</w:t>
      </w:r>
      <w:r>
        <w:t>g logic occurs within athenaNet:</w:t>
      </w:r>
    </w:p>
    <w:p w14:paraId="159C47DF" w14:textId="77777777" w:rsidR="00E9072D" w:rsidRPr="00C807C0" w:rsidRDefault="00E9072D" w:rsidP="00E9072D">
      <w:r w:rsidRPr="00C807C0">
        <w:t>First, the patient information sent in the result must match a patient registered in athenaNet and athenaNet must be able to recognize the result</w:t>
      </w:r>
      <w:r>
        <w:t>’s</w:t>
      </w:r>
      <w:r w:rsidRPr="00C807C0">
        <w:t xml:space="preserve"> order type or identify an electronic order code in the message.  </w:t>
      </w:r>
    </w:p>
    <w:p w14:paraId="277DE944" w14:textId="77777777" w:rsidR="00E9072D" w:rsidRPr="00C807C0" w:rsidRDefault="00E9072D" w:rsidP="00E9072D">
      <w:r w:rsidRPr="00C807C0">
        <w:t>Next, athenaNet will look to match the order document ID to an order document ID in the patient</w:t>
      </w:r>
      <w:r>
        <w:t>’</w:t>
      </w:r>
      <w:r w:rsidRPr="00C807C0">
        <w:t>s chart. (athenaNet sends the order document ID in ORC.2 and OBR.2 and expects to receive the order document ID in OBR.2.)</w:t>
      </w:r>
    </w:p>
    <w:p w14:paraId="246A9279" w14:textId="77777777" w:rsidR="00E9072D" w:rsidRPr="00C807C0" w:rsidRDefault="00E9072D" w:rsidP="00E9072D">
      <w:pPr>
        <w:spacing w:before="60" w:after="0"/>
      </w:pPr>
      <w:r w:rsidRPr="00C807C0">
        <w:t xml:space="preserve">If the document ID does not match, the interface will </w:t>
      </w:r>
      <w:r>
        <w:t>compare the following to existing open orders for that patient</w:t>
      </w:r>
      <w:r w:rsidRPr="00C807C0">
        <w:t xml:space="preserve">: </w:t>
      </w:r>
    </w:p>
    <w:p w14:paraId="2781EB59" w14:textId="77777777" w:rsidR="00E9072D" w:rsidRPr="00C807C0" w:rsidRDefault="00E9072D" w:rsidP="00E9072D">
      <w:pPr>
        <w:pStyle w:val="NormalList"/>
      </w:pPr>
      <w:r w:rsidRPr="00C807C0">
        <w:t xml:space="preserve">Order type of the order is an exact match to the order type of the result </w:t>
      </w:r>
    </w:p>
    <w:p w14:paraId="3E2E826F" w14:textId="77777777" w:rsidR="00E9072D" w:rsidRPr="00C807C0" w:rsidRDefault="00E9072D" w:rsidP="00E9072D">
      <w:pPr>
        <w:pStyle w:val="NormalList"/>
      </w:pPr>
      <w:r w:rsidRPr="00C807C0">
        <w:t>Order status is not DELETED or PENDING</w:t>
      </w:r>
    </w:p>
    <w:p w14:paraId="194EB2A5" w14:textId="77777777" w:rsidR="00E9072D" w:rsidRPr="00C807C0" w:rsidRDefault="00E9072D" w:rsidP="00E9072D">
      <w:pPr>
        <w:pStyle w:val="NormalList"/>
      </w:pPr>
      <w:r w:rsidRPr="00C807C0">
        <w:t xml:space="preserve"> The creation time of the order is before the collection time of the result</w:t>
      </w:r>
    </w:p>
    <w:p w14:paraId="7B282101" w14:textId="77777777" w:rsidR="00E9072D" w:rsidRPr="00C807C0" w:rsidRDefault="00E9072D" w:rsidP="00E9072D">
      <w:r w:rsidRPr="00C807C0">
        <w:t xml:space="preserve">If more than one order </w:t>
      </w:r>
      <w:r>
        <w:t xml:space="preserve">meets </w:t>
      </w:r>
      <w:r w:rsidRPr="00C807C0">
        <w:t>these criteria, the interface will choose the order with the most recent SUBMIT time or most recent CREATE time if orders are submitted concurrently.</w:t>
      </w:r>
    </w:p>
    <w:p w14:paraId="4D8724FD" w14:textId="783D0B9B" w:rsidR="00E9072D" w:rsidRPr="00C807C0" w:rsidRDefault="006257A7" w:rsidP="00E9072D">
      <w:r w:rsidRPr="006257A7">
        <w:t>If no orders meet these criteria, the search will automatically look for exact electronic order code matches</w:t>
      </w:r>
      <w:r w:rsidR="00E9072D" w:rsidRPr="00C807C0">
        <w:t>.</w:t>
      </w:r>
    </w:p>
    <w:p w14:paraId="54A2E10A" w14:textId="77777777" w:rsidR="00E9072D" w:rsidRDefault="00E9072D" w:rsidP="00E9072D">
      <w:r w:rsidRPr="00C807C0">
        <w:t xml:space="preserve">If </w:t>
      </w:r>
      <w:r>
        <w:t>the</w:t>
      </w:r>
      <w:r w:rsidRPr="00C807C0">
        <w:t xml:space="preserve"> criteria above are not met, the result will be marked as unsolicited and will not tie to an order</w:t>
      </w:r>
      <w:r>
        <w:t>.</w:t>
      </w:r>
    </w:p>
    <w:p w14:paraId="005CF35C" w14:textId="77777777" w:rsidR="00867E88" w:rsidRPr="00414318" w:rsidRDefault="00867E88" w:rsidP="00867E88">
      <w:pPr>
        <w:keepNext/>
        <w:numPr>
          <w:ilvl w:val="2"/>
          <w:numId w:val="11"/>
        </w:numPr>
        <w:spacing w:before="240" w:line="260" w:lineRule="exact"/>
        <w:ind w:left="1080"/>
        <w:outlineLvl w:val="2"/>
        <w:rPr>
          <w:rFonts w:ascii="Century Gothic" w:eastAsiaTheme="minorEastAsia" w:hAnsi="Century Gothic" w:cs="MetaBook-Roman"/>
          <w:i/>
          <w:color w:val="A5A6A5" w:themeColor="background2"/>
          <w:sz w:val="22"/>
          <w:szCs w:val="20"/>
          <w:u w:color="000000"/>
        </w:rPr>
      </w:pPr>
      <w:bookmarkStart w:id="32" w:name="_Toc468269501"/>
      <w:bookmarkStart w:id="33" w:name="_Toc8214733"/>
      <w:r w:rsidRPr="00414318">
        <w:rPr>
          <w:rFonts w:ascii="Century Gothic" w:eastAsiaTheme="minorEastAsia" w:hAnsi="Century Gothic" w:cs="MetaBook-Roman"/>
          <w:i/>
          <w:color w:val="A5A6A5" w:themeColor="background2"/>
          <w:sz w:val="22"/>
          <w:szCs w:val="20"/>
          <w:u w:color="000000"/>
        </w:rPr>
        <w:lastRenderedPageBreak/>
        <w:t>Processing Logic for Results Messages</w:t>
      </w:r>
      <w:bookmarkEnd w:id="32"/>
      <w:bookmarkEnd w:id="33"/>
    </w:p>
    <w:p w14:paraId="22E7BE2D" w14:textId="6665AECE" w:rsidR="00867E88" w:rsidRPr="00867E88" w:rsidRDefault="00867E88" w:rsidP="00867E88">
      <w:pPr>
        <w:keepNext/>
        <w:keepLines/>
        <w:numPr>
          <w:ilvl w:val="3"/>
          <w:numId w:val="11"/>
        </w:numPr>
        <w:spacing w:before="240"/>
        <w:outlineLvl w:val="3"/>
        <w:rPr>
          <w:rFonts w:asciiTheme="majorHAnsi" w:eastAsiaTheme="majorEastAsia" w:hAnsiTheme="majorHAnsi" w:cstheme="majorBidi"/>
          <w:bCs/>
          <w:i/>
          <w:iCs/>
          <w:color w:val="592C81" w:themeColor="accent1"/>
          <w:sz w:val="20"/>
        </w:rPr>
      </w:pPr>
      <w:bookmarkStart w:id="34" w:name="_Toc468269502"/>
      <w:bookmarkStart w:id="35" w:name="_Toc8214734"/>
      <w:r w:rsidRPr="00867E88">
        <w:rPr>
          <w:rFonts w:asciiTheme="majorHAnsi" w:eastAsiaTheme="majorEastAsia" w:hAnsiTheme="majorHAnsi" w:cstheme="majorBidi"/>
          <w:bCs/>
          <w:i/>
          <w:iCs/>
          <w:color w:val="592C81" w:themeColor="accent1"/>
          <w:sz w:val="20"/>
        </w:rPr>
        <w:t>Provider Identification</w:t>
      </w:r>
      <w:bookmarkEnd w:id="34"/>
      <w:bookmarkEnd w:id="35"/>
    </w:p>
    <w:p w14:paraId="73D32D25" w14:textId="77777777" w:rsidR="00E9072D" w:rsidRDefault="00E9072D" w:rsidP="00E9072D">
      <w:r w:rsidRPr="00867E88">
        <w:t>Based on the provider information in the message, athenaNet will route documents to an athena</w:t>
      </w:r>
      <w:r>
        <w:t>Net</w:t>
      </w:r>
      <w:r w:rsidRPr="00867E88">
        <w:t xml:space="preserve"> provider for review. Each provider is required to have a unique identifier included in the message. </w:t>
      </w:r>
    </w:p>
    <w:p w14:paraId="22204B7F" w14:textId="7E797908" w:rsidR="00E9072D" w:rsidRPr="00867E88" w:rsidRDefault="00E9072D" w:rsidP="00867E88">
      <w:r>
        <w:t>Please indicate the provider identifier that will be sent to athenaNet</w:t>
      </w:r>
      <w:r w:rsidR="00FD676E">
        <w:t>:</w:t>
      </w:r>
    </w:p>
    <w:tbl>
      <w:tblPr>
        <w:tblStyle w:val="ISQTable-New1"/>
        <w:tblW w:w="10998" w:type="dxa"/>
        <w:tblLook w:val="0420" w:firstRow="1" w:lastRow="0" w:firstColumn="0" w:lastColumn="0" w:noHBand="0" w:noVBand="1"/>
      </w:tblPr>
      <w:tblGrid>
        <w:gridCol w:w="270"/>
        <w:gridCol w:w="10728"/>
      </w:tblGrid>
      <w:tr w:rsidR="00867E88" w:rsidRPr="00867E88" w14:paraId="15C42D1B" w14:textId="77777777" w:rsidTr="00A97430">
        <w:trPr>
          <w:cnfStyle w:val="100000000000" w:firstRow="1" w:lastRow="0" w:firstColumn="0" w:lastColumn="0" w:oddVBand="0" w:evenVBand="0" w:oddHBand="0" w:evenHBand="0" w:firstRowFirstColumn="0" w:firstRowLastColumn="0" w:lastRowFirstColumn="0" w:lastRowLastColumn="0"/>
        </w:trPr>
        <w:tc>
          <w:tcPr>
            <w:tcW w:w="10998" w:type="dxa"/>
            <w:gridSpan w:val="2"/>
          </w:tcPr>
          <w:p w14:paraId="197E1A50" w14:textId="77777777" w:rsidR="00867E88" w:rsidRPr="00867E88" w:rsidRDefault="00867E88" w:rsidP="00867E88">
            <w:r w:rsidRPr="00867E88">
              <w:t>Provider Identifier Options</w:t>
            </w:r>
          </w:p>
        </w:tc>
      </w:tr>
      <w:tr w:rsidR="00867E88" w:rsidRPr="00867E88" w14:paraId="3EC3E4E3" w14:textId="77777777" w:rsidTr="005959D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70" w:type="dxa"/>
          </w:tcPr>
          <w:p w14:paraId="22032792" w14:textId="5010E561" w:rsidR="00867E88" w:rsidRPr="00867E88" w:rsidRDefault="00867E88" w:rsidP="00867E88"/>
        </w:tc>
        <w:tc>
          <w:tcPr>
            <w:tcW w:w="10728" w:type="dxa"/>
          </w:tcPr>
          <w:p w14:paraId="6E11DFCE" w14:textId="77777777" w:rsidR="00867E88" w:rsidRPr="00867E88" w:rsidRDefault="00867E88" w:rsidP="00867E88">
            <w:pPr>
              <w:rPr>
                <w:b w:val="0"/>
              </w:rPr>
            </w:pPr>
            <w:r w:rsidRPr="00867E88">
              <w:rPr>
                <w:noProof/>
              </w:rPr>
              <w:drawing>
                <wp:inline distT="0" distB="0" distL="0" distR="0" wp14:anchorId="32F727F4" wp14:editId="4EC48F8F">
                  <wp:extent cx="182896" cy="207282"/>
                  <wp:effectExtent l="0" t="0" r="762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6">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867E88">
              <w:t xml:space="preserve"> NPI</w:t>
            </w:r>
          </w:p>
        </w:tc>
      </w:tr>
    </w:tbl>
    <w:p w14:paraId="5CD6C2CB" w14:textId="43607220" w:rsidR="00784542" w:rsidRDefault="00784542" w:rsidP="00784542">
      <w:pPr>
        <w:pStyle w:val="Heading4-Numbered"/>
      </w:pPr>
      <w:bookmarkStart w:id="36" w:name="_Toc8214735"/>
      <w:r>
        <w:t>Message Filtering</w:t>
      </w:r>
      <w:bookmarkEnd w:id="36"/>
    </w:p>
    <w:p w14:paraId="46714314" w14:textId="72AD0170" w:rsidR="00784542" w:rsidRDefault="00784542" w:rsidP="00784542">
      <w:r>
        <w:t xml:space="preserve">athenahealth requests that the vendor system be configured to only send results for providers that are using athenaClinicals.  Please confirm that the vendor system will only send results for athenaClinicals providers. </w:t>
      </w:r>
    </w:p>
    <w:p w14:paraId="10EF6559" w14:textId="717790C0" w:rsidR="00784542" w:rsidRPr="00784542" w:rsidRDefault="00784542" w:rsidP="00784542">
      <w:pPr>
        <w:pStyle w:val="Heading4-Numbered"/>
      </w:pPr>
      <w:bookmarkStart w:id="37" w:name="_Toc8214736"/>
      <w:r>
        <w:t xml:space="preserve">Provider and </w:t>
      </w:r>
      <w:r w:rsidRPr="00E46C2F">
        <w:t>Department Routing</w:t>
      </w:r>
      <w:bookmarkEnd w:id="37"/>
    </w:p>
    <w:p w14:paraId="64B1F162" w14:textId="77777777" w:rsidR="00E9072D" w:rsidRDefault="00E9072D" w:rsidP="00E9072D">
      <w:r w:rsidRPr="00867E88">
        <w:t xml:space="preserve">Inbound results must be routed to a </w:t>
      </w:r>
      <w:r>
        <w:t xml:space="preserve">provider and </w:t>
      </w:r>
      <w:r w:rsidRPr="00867E88">
        <w:t>department enabled on athena</w:t>
      </w:r>
      <w:r>
        <w:t>Net</w:t>
      </w:r>
      <w:r w:rsidRPr="00867E88">
        <w:t>. Result</w:t>
      </w:r>
      <w:r>
        <w:t>s</w:t>
      </w:r>
      <w:r w:rsidRPr="00867E88">
        <w:t xml:space="preserve"> will be routed based on the provider in the message. </w:t>
      </w:r>
      <w:r>
        <w:t>athenaNet</w:t>
      </w:r>
      <w:r w:rsidRPr="00EF3DF3">
        <w:rPr>
          <w:spacing w:val="19"/>
        </w:rPr>
        <w:t xml:space="preserve"> </w:t>
      </w:r>
      <w:r w:rsidRPr="00EF3DF3">
        <w:rPr>
          <w:spacing w:val="1"/>
        </w:rPr>
        <w:t>w</w:t>
      </w:r>
      <w:r w:rsidRPr="00EF3DF3">
        <w:t>ill</w:t>
      </w:r>
      <w:r w:rsidRPr="00EF3DF3">
        <w:rPr>
          <w:spacing w:val="17"/>
        </w:rPr>
        <w:t xml:space="preserve"> </w:t>
      </w:r>
      <w:r w:rsidRPr="00EF3DF3">
        <w:t>s</w:t>
      </w:r>
      <w:r w:rsidRPr="00EF3DF3">
        <w:rPr>
          <w:spacing w:val="1"/>
        </w:rPr>
        <w:t>equ</w:t>
      </w:r>
      <w:r w:rsidRPr="00EF3DF3">
        <w:t>e</w:t>
      </w:r>
      <w:r w:rsidRPr="00EF3DF3">
        <w:rPr>
          <w:spacing w:val="1"/>
        </w:rPr>
        <w:t>n</w:t>
      </w:r>
      <w:r w:rsidRPr="00EF3DF3">
        <w:t>tially</w:t>
      </w:r>
      <w:r w:rsidRPr="00EF3DF3">
        <w:rPr>
          <w:spacing w:val="19"/>
        </w:rPr>
        <w:t xml:space="preserve"> </w:t>
      </w:r>
      <w:r w:rsidRPr="00EF3DF3">
        <w:rPr>
          <w:spacing w:val="1"/>
        </w:rPr>
        <w:t>e</w:t>
      </w:r>
      <w:r w:rsidRPr="00EF3DF3">
        <w:t>xa</w:t>
      </w:r>
      <w:r w:rsidRPr="00EF3DF3">
        <w:rPr>
          <w:spacing w:val="2"/>
        </w:rPr>
        <w:t>m</w:t>
      </w:r>
      <w:r w:rsidRPr="00EF3DF3">
        <w:t>i</w:t>
      </w:r>
      <w:r w:rsidRPr="00EF3DF3">
        <w:rPr>
          <w:spacing w:val="1"/>
        </w:rPr>
        <w:t>n</w:t>
      </w:r>
      <w:r w:rsidRPr="00EF3DF3">
        <w:t>e</w:t>
      </w:r>
      <w:r w:rsidRPr="00EF3DF3">
        <w:rPr>
          <w:spacing w:val="19"/>
        </w:rPr>
        <w:t xml:space="preserve"> </w:t>
      </w:r>
      <w:r w:rsidRPr="00EF3DF3">
        <w:rPr>
          <w:spacing w:val="1"/>
        </w:rPr>
        <w:t>all supported provider fields (listed below)</w:t>
      </w:r>
      <w:r w:rsidRPr="00EF3DF3">
        <w:t xml:space="preserve"> to</w:t>
      </w:r>
      <w:r w:rsidRPr="00EF3DF3">
        <w:rPr>
          <w:w w:val="102"/>
        </w:rPr>
        <w:t xml:space="preserve"> </w:t>
      </w:r>
      <w:r w:rsidRPr="00EF3DF3">
        <w:t>atte</w:t>
      </w:r>
      <w:r w:rsidRPr="00EF3DF3">
        <w:rPr>
          <w:spacing w:val="2"/>
        </w:rPr>
        <w:t>m</w:t>
      </w:r>
      <w:r w:rsidRPr="00EF3DF3">
        <w:rPr>
          <w:spacing w:val="1"/>
        </w:rPr>
        <w:t>p</w:t>
      </w:r>
      <w:r w:rsidRPr="00EF3DF3">
        <w:t>t</w:t>
      </w:r>
      <w:r w:rsidRPr="00EF3DF3">
        <w:rPr>
          <w:spacing w:val="18"/>
        </w:rPr>
        <w:t xml:space="preserve"> </w:t>
      </w:r>
      <w:r w:rsidRPr="00EF3DF3">
        <w:t>to</w:t>
      </w:r>
      <w:r w:rsidRPr="00EF3DF3">
        <w:rPr>
          <w:spacing w:val="20"/>
        </w:rPr>
        <w:t xml:space="preserve"> </w:t>
      </w:r>
      <w:r w:rsidRPr="00EF3DF3">
        <w:rPr>
          <w:spacing w:val="2"/>
        </w:rPr>
        <w:t>m</w:t>
      </w:r>
      <w:r w:rsidRPr="00EF3DF3">
        <w:t>atch</w:t>
      </w:r>
      <w:r w:rsidRPr="00EF3DF3">
        <w:rPr>
          <w:spacing w:val="20"/>
        </w:rPr>
        <w:t xml:space="preserve"> </w:t>
      </w:r>
      <w:r w:rsidRPr="00EF3DF3">
        <w:t>a</w:t>
      </w:r>
      <w:r w:rsidRPr="00EF3DF3">
        <w:rPr>
          <w:spacing w:val="20"/>
        </w:rPr>
        <w:t xml:space="preserve"> </w:t>
      </w:r>
      <w:r w:rsidRPr="00EF3DF3">
        <w:t>res</w:t>
      </w:r>
      <w:r w:rsidRPr="00EF3DF3">
        <w:rPr>
          <w:spacing w:val="1"/>
        </w:rPr>
        <w:t>u</w:t>
      </w:r>
      <w:r w:rsidRPr="00EF3DF3">
        <w:t>lt</w:t>
      </w:r>
      <w:r w:rsidRPr="00EF3DF3">
        <w:rPr>
          <w:spacing w:val="18"/>
        </w:rPr>
        <w:t xml:space="preserve"> </w:t>
      </w:r>
      <w:r w:rsidRPr="00EF3DF3">
        <w:t>to</w:t>
      </w:r>
      <w:r w:rsidRPr="00EF3DF3">
        <w:rPr>
          <w:spacing w:val="20"/>
        </w:rPr>
        <w:t xml:space="preserve"> </w:t>
      </w:r>
      <w:r w:rsidRPr="00EF3DF3">
        <w:t>t</w:t>
      </w:r>
      <w:r w:rsidRPr="00EF3DF3">
        <w:rPr>
          <w:spacing w:val="1"/>
        </w:rPr>
        <w:t>h</w:t>
      </w:r>
      <w:r w:rsidRPr="00EF3DF3">
        <w:t>e</w:t>
      </w:r>
      <w:r w:rsidRPr="00EF3DF3">
        <w:rPr>
          <w:spacing w:val="20"/>
        </w:rPr>
        <w:t xml:space="preserve"> </w:t>
      </w:r>
      <w:r w:rsidRPr="00EF3DF3">
        <w:t>a</w:t>
      </w:r>
      <w:r w:rsidRPr="00EF3DF3">
        <w:rPr>
          <w:spacing w:val="1"/>
        </w:rPr>
        <w:t>pp</w:t>
      </w:r>
      <w:r w:rsidRPr="00EF3DF3">
        <w:t>r</w:t>
      </w:r>
      <w:r w:rsidRPr="00EF3DF3">
        <w:rPr>
          <w:spacing w:val="1"/>
        </w:rPr>
        <w:t>op</w:t>
      </w:r>
      <w:r w:rsidRPr="00EF3DF3">
        <w:t>riate</w:t>
      </w:r>
      <w:r w:rsidRPr="00EF3DF3">
        <w:rPr>
          <w:spacing w:val="20"/>
        </w:rPr>
        <w:t xml:space="preserve"> </w:t>
      </w:r>
      <w:r w:rsidRPr="00EF3DF3">
        <w:rPr>
          <w:spacing w:val="1"/>
        </w:rPr>
        <w:t>p</w:t>
      </w:r>
      <w:r w:rsidRPr="00EF3DF3">
        <w:t>r</w:t>
      </w:r>
      <w:r w:rsidRPr="00EF3DF3">
        <w:rPr>
          <w:spacing w:val="1"/>
        </w:rPr>
        <w:t>o</w:t>
      </w:r>
      <w:r w:rsidRPr="00EF3DF3">
        <w:t>vi</w:t>
      </w:r>
      <w:r w:rsidRPr="00EF3DF3">
        <w:rPr>
          <w:spacing w:val="1"/>
        </w:rPr>
        <w:t>d</w:t>
      </w:r>
      <w:r w:rsidRPr="00EF3DF3">
        <w:t xml:space="preserve">er. Once </w:t>
      </w:r>
      <w:r>
        <w:t>a provider match is found</w:t>
      </w:r>
      <w:r w:rsidRPr="00EF3DF3">
        <w:t xml:space="preserve">, </w:t>
      </w:r>
      <w:r>
        <w:t xml:space="preserve">the result will be delivered to the Clinical Inbox of the provider’s primary department </w:t>
      </w:r>
      <w:r w:rsidRPr="00EF3DF3">
        <w:t xml:space="preserve">and </w:t>
      </w:r>
      <w:r>
        <w:t>athenaNet</w:t>
      </w:r>
      <w:r w:rsidRPr="00EF3DF3">
        <w:t xml:space="preserve"> will not continue to look fo</w:t>
      </w:r>
      <w:r>
        <w:t>r additional provider matches.</w:t>
      </w:r>
      <w:r w:rsidRPr="007371FD">
        <w:t xml:space="preserve"> </w:t>
      </w:r>
      <w:r>
        <w:t xml:space="preserve">Your Interface Project Manager can provide you with a template for denoting </w:t>
      </w:r>
      <w:r w:rsidRPr="00531741">
        <w:t>each provider’s primary department.</w:t>
      </w:r>
      <w:r w:rsidRPr="00867E88">
        <w:t xml:space="preserve"> </w:t>
      </w:r>
      <w:r>
        <w:t xml:space="preserve"> </w:t>
      </w:r>
    </w:p>
    <w:p w14:paraId="19862EB8" w14:textId="77777777" w:rsidR="00E9072D" w:rsidRPr="003737B2" w:rsidRDefault="00E9072D" w:rsidP="00E9072D">
      <w:pPr>
        <w:rPr>
          <w:b/>
        </w:rPr>
      </w:pPr>
      <w:r w:rsidRPr="00EF3DF3">
        <w:t>Provider routing will be determined by looking at the following fields in the prioritized order</w:t>
      </w:r>
      <w:r>
        <w:t>:</w:t>
      </w:r>
    </w:p>
    <w:tbl>
      <w:tblPr>
        <w:tblStyle w:val="ISQTable-New1"/>
        <w:tblW w:w="7822" w:type="dxa"/>
        <w:tblLook w:val="0420" w:firstRow="1" w:lastRow="0" w:firstColumn="0" w:lastColumn="0" w:noHBand="0" w:noVBand="1"/>
      </w:tblPr>
      <w:tblGrid>
        <w:gridCol w:w="4615"/>
        <w:gridCol w:w="3207"/>
      </w:tblGrid>
      <w:tr w:rsidR="00191E9F" w:rsidRPr="00867E88" w14:paraId="5D9E3629" w14:textId="3E28B947" w:rsidTr="00191E9F">
        <w:trPr>
          <w:cnfStyle w:val="100000000000" w:firstRow="1" w:lastRow="0" w:firstColumn="0" w:lastColumn="0" w:oddVBand="0" w:evenVBand="0" w:oddHBand="0" w:evenHBand="0" w:firstRowFirstColumn="0" w:firstRowLastColumn="0" w:lastRowFirstColumn="0" w:lastRowLastColumn="0"/>
        </w:trPr>
        <w:tc>
          <w:tcPr>
            <w:tcW w:w="4615" w:type="dxa"/>
          </w:tcPr>
          <w:p w14:paraId="0FF24DC5" w14:textId="609F3321" w:rsidR="00191E9F" w:rsidRPr="00867E88" w:rsidRDefault="00191E9F" w:rsidP="003737B2">
            <w:r>
              <w:t>Provider Matching Field</w:t>
            </w:r>
          </w:p>
        </w:tc>
        <w:tc>
          <w:tcPr>
            <w:tcW w:w="3207" w:type="dxa"/>
          </w:tcPr>
          <w:p w14:paraId="2CA68D87" w14:textId="551587B4" w:rsidR="00191E9F" w:rsidRPr="00867E88" w:rsidRDefault="00191E9F" w:rsidP="003737B2">
            <w:r w:rsidRPr="00867E88">
              <w:rPr>
                <w:noProof/>
              </w:rPr>
              <w:drawing>
                <wp:inline distT="0" distB="0" distL="0" distR="0" wp14:anchorId="6C5E201E" wp14:editId="720322FF">
                  <wp:extent cx="182896" cy="207282"/>
                  <wp:effectExtent l="0" t="0" r="762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6">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867E88">
              <w:t xml:space="preserve">Default </w:t>
            </w:r>
            <w:r>
              <w:t>Priority Order</w:t>
            </w:r>
          </w:p>
        </w:tc>
      </w:tr>
      <w:tr w:rsidR="00191E9F" w:rsidRPr="00867E88" w14:paraId="10F23CE2" w14:textId="581A7C99" w:rsidTr="00191E9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615" w:type="dxa"/>
            <w:vAlign w:val="top"/>
          </w:tcPr>
          <w:p w14:paraId="004C7A08" w14:textId="3DC4D276" w:rsidR="00191E9F" w:rsidRDefault="00191E9F" w:rsidP="00E46C2F">
            <w:r w:rsidRPr="00767BF9">
              <w:t xml:space="preserve">OBR-16: Ordering Provider </w:t>
            </w:r>
          </w:p>
        </w:tc>
        <w:tc>
          <w:tcPr>
            <w:tcW w:w="3207" w:type="dxa"/>
          </w:tcPr>
          <w:p w14:paraId="5058D0B9" w14:textId="0B4C9474" w:rsidR="00191E9F" w:rsidRDefault="00191E9F" w:rsidP="00E46C2F">
            <w:r>
              <w:t>1</w:t>
            </w:r>
          </w:p>
        </w:tc>
      </w:tr>
      <w:tr w:rsidR="00191E9F" w:rsidRPr="00867E88" w14:paraId="03E0D9BD" w14:textId="011B47BF" w:rsidTr="00191E9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615" w:type="dxa"/>
            <w:vAlign w:val="top"/>
          </w:tcPr>
          <w:p w14:paraId="2B2D4C9C" w14:textId="7A62F7A1" w:rsidR="00191E9F" w:rsidRDefault="00191E9F" w:rsidP="00E46C2F">
            <w:r w:rsidRPr="00767BF9">
              <w:t xml:space="preserve">ORC-12: </w:t>
            </w:r>
            <w:r w:rsidR="00B22267">
              <w:t xml:space="preserve">Common </w:t>
            </w:r>
            <w:r w:rsidRPr="00767BF9">
              <w:t>Ordering Provider</w:t>
            </w:r>
          </w:p>
        </w:tc>
        <w:tc>
          <w:tcPr>
            <w:tcW w:w="3207" w:type="dxa"/>
          </w:tcPr>
          <w:p w14:paraId="02DC6809" w14:textId="13E7DBDE" w:rsidR="00191E9F" w:rsidRDefault="00191E9F" w:rsidP="00E46C2F">
            <w:r>
              <w:t>2</w:t>
            </w:r>
          </w:p>
        </w:tc>
      </w:tr>
      <w:tr w:rsidR="00191E9F" w:rsidRPr="00867E88" w14:paraId="21CB594F" w14:textId="35B6274C" w:rsidTr="00191E9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615" w:type="dxa"/>
            <w:vAlign w:val="top"/>
          </w:tcPr>
          <w:p w14:paraId="1E28E44E" w14:textId="7952E350" w:rsidR="00191E9F" w:rsidRDefault="00191E9F" w:rsidP="00E46C2F">
            <w:r w:rsidRPr="00767BF9">
              <w:t>OBR-32: Dictating Provider</w:t>
            </w:r>
          </w:p>
        </w:tc>
        <w:tc>
          <w:tcPr>
            <w:tcW w:w="3207" w:type="dxa"/>
          </w:tcPr>
          <w:p w14:paraId="0F437E9E" w14:textId="40EA9031" w:rsidR="00191E9F" w:rsidRDefault="00191E9F" w:rsidP="00E46C2F">
            <w:r>
              <w:t>3</w:t>
            </w:r>
          </w:p>
        </w:tc>
      </w:tr>
      <w:tr w:rsidR="00191E9F" w:rsidRPr="00867E88" w14:paraId="66A2768F" w14:textId="721987ED" w:rsidTr="00191E9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615" w:type="dxa"/>
            <w:vAlign w:val="top"/>
          </w:tcPr>
          <w:p w14:paraId="58CDB4EB" w14:textId="7BE762A7" w:rsidR="00191E9F" w:rsidRDefault="00191E9F" w:rsidP="00E46C2F">
            <w:r w:rsidRPr="00767BF9">
              <w:t>OBR-28: Results Copies To</w:t>
            </w:r>
          </w:p>
        </w:tc>
        <w:tc>
          <w:tcPr>
            <w:tcW w:w="3207" w:type="dxa"/>
          </w:tcPr>
          <w:p w14:paraId="49CD5240" w14:textId="01AA78A7" w:rsidR="00191E9F" w:rsidRDefault="00191E9F" w:rsidP="00E46C2F">
            <w:r>
              <w:t>4</w:t>
            </w:r>
          </w:p>
        </w:tc>
      </w:tr>
      <w:tr w:rsidR="00191E9F" w:rsidRPr="00867E88" w14:paraId="76852BB4" w14:textId="6566EB38" w:rsidTr="00191E9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615" w:type="dxa"/>
            <w:vAlign w:val="top"/>
          </w:tcPr>
          <w:p w14:paraId="2040F1B3" w14:textId="76C0A4C3" w:rsidR="00191E9F" w:rsidRDefault="00191E9F" w:rsidP="00E46C2F">
            <w:r w:rsidRPr="00767BF9">
              <w:t>PV1-7: Attending Doctor</w:t>
            </w:r>
          </w:p>
        </w:tc>
        <w:tc>
          <w:tcPr>
            <w:tcW w:w="3207" w:type="dxa"/>
          </w:tcPr>
          <w:p w14:paraId="49B30A2A" w14:textId="03E351C6" w:rsidR="00191E9F" w:rsidRDefault="00191E9F" w:rsidP="00E46C2F">
            <w:r>
              <w:t>5</w:t>
            </w:r>
          </w:p>
        </w:tc>
      </w:tr>
      <w:tr w:rsidR="00191E9F" w:rsidRPr="00867E88" w14:paraId="1F636207" w14:textId="10E61EA5" w:rsidTr="00191E9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615" w:type="dxa"/>
            <w:vAlign w:val="top"/>
          </w:tcPr>
          <w:p w14:paraId="239ED523" w14:textId="577DD608" w:rsidR="00191E9F" w:rsidRDefault="00191E9F" w:rsidP="00E46C2F">
            <w:r w:rsidRPr="00767BF9">
              <w:t>PV1-8: Referring Doctor</w:t>
            </w:r>
          </w:p>
        </w:tc>
        <w:tc>
          <w:tcPr>
            <w:tcW w:w="3207" w:type="dxa"/>
          </w:tcPr>
          <w:p w14:paraId="70568CB1" w14:textId="42C4C7C3" w:rsidR="00191E9F" w:rsidRDefault="00191E9F" w:rsidP="00E46C2F">
            <w:r>
              <w:t>6</w:t>
            </w:r>
          </w:p>
        </w:tc>
      </w:tr>
      <w:tr w:rsidR="00191E9F" w:rsidRPr="00867E88" w14:paraId="6CCF81C4" w14:textId="4021F8CD" w:rsidTr="00191E9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615" w:type="dxa"/>
            <w:vAlign w:val="top"/>
          </w:tcPr>
          <w:p w14:paraId="3C2B8664" w14:textId="1188E13A" w:rsidR="00191E9F" w:rsidRDefault="00191E9F" w:rsidP="00E46C2F">
            <w:r w:rsidRPr="00767BF9">
              <w:t>PV1-9: Consulting Doctor</w:t>
            </w:r>
          </w:p>
        </w:tc>
        <w:tc>
          <w:tcPr>
            <w:tcW w:w="3207" w:type="dxa"/>
          </w:tcPr>
          <w:p w14:paraId="5664E6E0" w14:textId="12306279" w:rsidR="00191E9F" w:rsidRDefault="00191E9F" w:rsidP="00E46C2F">
            <w:r>
              <w:t>7</w:t>
            </w:r>
          </w:p>
        </w:tc>
      </w:tr>
      <w:tr w:rsidR="00191E9F" w:rsidRPr="00867E88" w14:paraId="7CD118CD" w14:textId="0C0E834B" w:rsidTr="00191E9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615" w:type="dxa"/>
            <w:vAlign w:val="top"/>
          </w:tcPr>
          <w:p w14:paraId="76CEF670" w14:textId="4B352C43" w:rsidR="00191E9F" w:rsidRDefault="00191E9F" w:rsidP="00E46C2F">
            <w:r w:rsidRPr="00767BF9">
              <w:t>PV1-17: Admitting Doctor</w:t>
            </w:r>
          </w:p>
        </w:tc>
        <w:tc>
          <w:tcPr>
            <w:tcW w:w="3207" w:type="dxa"/>
          </w:tcPr>
          <w:p w14:paraId="4CBABE8A" w14:textId="653E7799" w:rsidR="00191E9F" w:rsidRDefault="00191E9F" w:rsidP="00E46C2F">
            <w:r>
              <w:t>8</w:t>
            </w:r>
          </w:p>
        </w:tc>
      </w:tr>
      <w:tr w:rsidR="00191E9F" w:rsidRPr="00867E88" w14:paraId="222EC7D5" w14:textId="25F64856" w:rsidTr="00191E9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615" w:type="dxa"/>
            <w:vAlign w:val="top"/>
          </w:tcPr>
          <w:p w14:paraId="2B381949" w14:textId="51EFD709" w:rsidR="00191E9F" w:rsidRDefault="00191E9F" w:rsidP="00E46C2F">
            <w:r w:rsidRPr="00767BF9">
              <w:t>PV1-52: Other Healthcare Provider</w:t>
            </w:r>
          </w:p>
        </w:tc>
        <w:tc>
          <w:tcPr>
            <w:tcW w:w="3207" w:type="dxa"/>
          </w:tcPr>
          <w:p w14:paraId="760172D3" w14:textId="287F18E7" w:rsidR="00191E9F" w:rsidRDefault="00191E9F" w:rsidP="00E46C2F">
            <w:r>
              <w:t>9</w:t>
            </w:r>
          </w:p>
        </w:tc>
      </w:tr>
      <w:tr w:rsidR="00191E9F" w:rsidRPr="00867E88" w14:paraId="5D534D31" w14:textId="11B8D04B" w:rsidTr="00191E9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615" w:type="dxa"/>
            <w:vAlign w:val="top"/>
          </w:tcPr>
          <w:p w14:paraId="7A7E60C5" w14:textId="772D383B" w:rsidR="00191E9F" w:rsidRDefault="00191E9F" w:rsidP="00E46C2F">
            <w:r w:rsidRPr="00767BF9">
              <w:t>P</w:t>
            </w:r>
            <w:r w:rsidR="00B22267">
              <w:t>D1-4</w:t>
            </w:r>
            <w:r w:rsidRPr="00767BF9">
              <w:t>: Primary Care Provider</w:t>
            </w:r>
          </w:p>
        </w:tc>
        <w:tc>
          <w:tcPr>
            <w:tcW w:w="3207" w:type="dxa"/>
          </w:tcPr>
          <w:p w14:paraId="68ABE008" w14:textId="2EEB141C" w:rsidR="00191E9F" w:rsidRDefault="00191E9F" w:rsidP="00E46C2F">
            <w:r>
              <w:t>10</w:t>
            </w:r>
          </w:p>
        </w:tc>
      </w:tr>
    </w:tbl>
    <w:p w14:paraId="4F0B7B81" w14:textId="77777777" w:rsidR="006F4925" w:rsidRDefault="006F4925" w:rsidP="006F4925">
      <w:pPr>
        <w:pStyle w:val="Heading4-Numbered"/>
        <w:ind w:left="1440"/>
      </w:pPr>
      <w:bookmarkStart w:id="38" w:name="_Toc468269505"/>
      <w:bookmarkStart w:id="39" w:name="_Toc468269567"/>
      <w:bookmarkStart w:id="40" w:name="_Toc8214737"/>
      <w:bookmarkStart w:id="41" w:name="_Hlk497298941"/>
      <w:r>
        <w:t>Embedded PDF</w:t>
      </w:r>
      <w:bookmarkEnd w:id="38"/>
      <w:bookmarkEnd w:id="39"/>
      <w:bookmarkEnd w:id="40"/>
    </w:p>
    <w:p w14:paraId="068DD9E3" w14:textId="77777777" w:rsidR="006F4925" w:rsidRPr="004F6A7B" w:rsidRDefault="006F4925" w:rsidP="006F4925">
      <w:r w:rsidRPr="004F6A7B">
        <w:t xml:space="preserve">Will </w:t>
      </w:r>
      <w:r>
        <w:t>Embedded PDF</w:t>
      </w:r>
      <w:r w:rsidRPr="004F6A7B">
        <w:t xml:space="preserve"> be enabled for this interface?  </w:t>
      </w:r>
      <w:bookmarkStart w:id="42" w:name="_GoBack"/>
      <w:r w:rsidRPr="005531D4">
        <w:fldChar w:fldCharType="begin">
          <w:ffData>
            <w:name w:val=""/>
            <w:enabled/>
            <w:calcOnExit w:val="0"/>
            <w:ddList>
              <w:listEntry w:val=" - blank - "/>
              <w:listEntry w:val=" YES "/>
              <w:listEntry w:val=" NO "/>
            </w:ddList>
          </w:ffData>
        </w:fldChar>
      </w:r>
      <w:r w:rsidRPr="005531D4">
        <w:instrText xml:space="preserve"> FORMDROPDOWN </w:instrText>
      </w:r>
      <w:r w:rsidR="00C84C8B">
        <w:fldChar w:fldCharType="separate"/>
      </w:r>
      <w:r w:rsidRPr="005531D4">
        <w:fldChar w:fldCharType="end"/>
      </w:r>
      <w:bookmarkEnd w:id="42"/>
      <w:r>
        <w:t xml:space="preserve">  </w:t>
      </w:r>
      <w:r w:rsidRPr="004F6A7B">
        <w:t>If no, please skip to next section.</w:t>
      </w:r>
    </w:p>
    <w:p w14:paraId="0AEC7AA9" w14:textId="77777777" w:rsidR="006F4925" w:rsidRDefault="006F4925" w:rsidP="006F4925">
      <w:r>
        <w:t xml:space="preserve">athenaNet requires the following to process result messages with embedded </w:t>
      </w:r>
      <w:proofErr w:type="gramStart"/>
      <w:r>
        <w:t>PDFs :</w:t>
      </w:r>
      <w:proofErr w:type="gramEnd"/>
    </w:p>
    <w:p w14:paraId="2D2A6AC8" w14:textId="77777777" w:rsidR="006F4925" w:rsidRDefault="006F4925" w:rsidP="006F4925">
      <w:pPr>
        <w:pStyle w:val="NormalList"/>
      </w:pPr>
      <w:r>
        <w:t>PDF is encoded in Base-64 and sent using “encapsulated data” datatype (OBX.2 should contain “ED”)</w:t>
      </w:r>
    </w:p>
    <w:p w14:paraId="4F4F35C6" w14:textId="77777777" w:rsidR="006F4925" w:rsidRDefault="006F4925" w:rsidP="006F4925">
      <w:pPr>
        <w:pStyle w:val="NormalList"/>
      </w:pPr>
      <w:r>
        <w:t>Each message corresponds to a single result and contains exactly two OBR segments: the first containing discrete analyte values in as many OBX segments required and the second containing a single OBX with PDF data in OBX.5.5. Both OBR segments must contain the same accession identifier in OBR.2 and order type in OBR.4</w:t>
      </w:r>
    </w:p>
    <w:p w14:paraId="2CCED2D5" w14:textId="77777777" w:rsidR="006F4925" w:rsidRDefault="006F4925" w:rsidP="006F4925">
      <w:pPr>
        <w:pStyle w:val="NormalList"/>
      </w:pPr>
      <w:r>
        <w:t>For result types with textual findings for which there is no discrete data, it is acceptable to send a single OBR segment containing PDF Data</w:t>
      </w:r>
    </w:p>
    <w:p w14:paraId="157B106B" w14:textId="77777777" w:rsidR="006F4925" w:rsidRDefault="006F4925" w:rsidP="006F4925">
      <w:pPr>
        <w:pStyle w:val="Heading4-Numbered"/>
        <w:ind w:left="1440"/>
      </w:pPr>
      <w:bookmarkStart w:id="43" w:name="_Toc468269506"/>
      <w:bookmarkStart w:id="44" w:name="_Toc468269568"/>
      <w:bookmarkStart w:id="45" w:name="_Toc8214738"/>
      <w:bookmarkEnd w:id="41"/>
      <w:r>
        <w:lastRenderedPageBreak/>
        <w:t>PACS File Link</w:t>
      </w:r>
      <w:bookmarkEnd w:id="43"/>
      <w:bookmarkEnd w:id="44"/>
      <w:bookmarkEnd w:id="45"/>
    </w:p>
    <w:p w14:paraId="2D31A6F3" w14:textId="77777777" w:rsidR="006F4925" w:rsidRDefault="006F4925" w:rsidP="006F4925">
      <w:r>
        <w:t xml:space="preserve">Please note that this section is applicable to </w:t>
      </w:r>
      <w:r w:rsidRPr="00BC737E">
        <w:rPr>
          <w:b/>
        </w:rPr>
        <w:t>Imaging Results only</w:t>
      </w:r>
      <w:r>
        <w:t xml:space="preserve">. </w:t>
      </w:r>
    </w:p>
    <w:p w14:paraId="64DE7617" w14:textId="77777777" w:rsidR="006F4925" w:rsidRDefault="006F4925" w:rsidP="006F4925">
      <w:r>
        <w:t xml:space="preserve">Will PACS File Links be enabled for this interface? </w:t>
      </w:r>
      <w:r w:rsidRPr="005531D4">
        <w:fldChar w:fldCharType="begin">
          <w:ffData>
            <w:name w:val=""/>
            <w:enabled/>
            <w:calcOnExit w:val="0"/>
            <w:ddList>
              <w:listEntry w:val=" - blank - "/>
              <w:listEntry w:val=" YES "/>
              <w:listEntry w:val=" NO "/>
            </w:ddList>
          </w:ffData>
        </w:fldChar>
      </w:r>
      <w:r w:rsidRPr="005531D4">
        <w:instrText xml:space="preserve"> FORMDROPDOWN </w:instrText>
      </w:r>
      <w:r w:rsidR="00C84C8B">
        <w:fldChar w:fldCharType="separate"/>
      </w:r>
      <w:r w:rsidRPr="005531D4">
        <w:fldChar w:fldCharType="end"/>
      </w:r>
      <w:r>
        <w:t xml:space="preserve">  If no, please skip to next section.</w:t>
      </w:r>
    </w:p>
    <w:p w14:paraId="45654AF0" w14:textId="77777777" w:rsidR="006F4925" w:rsidRDefault="006F4925" w:rsidP="006F4925">
      <w:r>
        <w:t>The following options exist for result-level PACS File Links in athenaNet:</w:t>
      </w:r>
    </w:p>
    <w:tbl>
      <w:tblPr>
        <w:tblStyle w:val="ISQTable-New1"/>
        <w:tblW w:w="10998" w:type="dxa"/>
        <w:tblLook w:val="0420" w:firstRow="1" w:lastRow="0" w:firstColumn="0" w:lastColumn="0" w:noHBand="0" w:noVBand="1"/>
      </w:tblPr>
      <w:tblGrid>
        <w:gridCol w:w="270"/>
        <w:gridCol w:w="10728"/>
      </w:tblGrid>
      <w:tr w:rsidR="006F4925" w:rsidRPr="00867E88" w14:paraId="35EA5A5A" w14:textId="77777777" w:rsidTr="00BC035F">
        <w:trPr>
          <w:cnfStyle w:val="100000000000" w:firstRow="1" w:lastRow="0" w:firstColumn="0" w:lastColumn="0" w:oddVBand="0" w:evenVBand="0" w:oddHBand="0" w:evenHBand="0" w:firstRowFirstColumn="0" w:firstRowLastColumn="0" w:lastRowFirstColumn="0" w:lastRowLastColumn="0"/>
        </w:trPr>
        <w:tc>
          <w:tcPr>
            <w:tcW w:w="10998" w:type="dxa"/>
            <w:gridSpan w:val="2"/>
          </w:tcPr>
          <w:p w14:paraId="59F8B952" w14:textId="77777777" w:rsidR="006F4925" w:rsidRPr="00867E88" w:rsidRDefault="006F4925" w:rsidP="00BC035F">
            <w:r>
              <w:t>PACS File Link</w:t>
            </w:r>
            <w:r w:rsidRPr="00867E88">
              <w:t xml:space="preserve"> Options</w:t>
            </w:r>
          </w:p>
        </w:tc>
      </w:tr>
      <w:tr w:rsidR="006F4925" w:rsidRPr="00867E88" w14:paraId="5D8CF368" w14:textId="77777777" w:rsidTr="006F492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70" w:type="dxa"/>
          </w:tcPr>
          <w:p w14:paraId="7A99072F" w14:textId="608D6B48" w:rsidR="006F4925" w:rsidRPr="00867E88" w:rsidRDefault="006F4925" w:rsidP="00BC035F"/>
        </w:tc>
        <w:tc>
          <w:tcPr>
            <w:tcW w:w="10728" w:type="dxa"/>
          </w:tcPr>
          <w:p w14:paraId="5BB583C5" w14:textId="77777777" w:rsidR="006F4925" w:rsidRPr="00867E88" w:rsidRDefault="006F4925" w:rsidP="00BC035F">
            <w:pPr>
              <w:rPr>
                <w:b w:val="0"/>
              </w:rPr>
            </w:pPr>
            <w:r w:rsidRPr="00867E88">
              <w:rPr>
                <w:noProof/>
              </w:rPr>
              <w:drawing>
                <wp:inline distT="0" distB="0" distL="0" distR="0" wp14:anchorId="74D2B4E2" wp14:editId="52722A8D">
                  <wp:extent cx="182896" cy="207282"/>
                  <wp:effectExtent l="0" t="0" r="762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6">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t xml:space="preserve"> Result Message contains a complete link in OBR.18</w:t>
            </w:r>
          </w:p>
        </w:tc>
      </w:tr>
    </w:tbl>
    <w:p w14:paraId="69522898" w14:textId="77777777" w:rsidR="006F4925" w:rsidRDefault="006F4925" w:rsidP="006F4925">
      <w:r>
        <w:t>If a PACS File Link is sent in the message, the URL must be received in the same message as the actual result text; athenaNet does not support receiving the URL separately from the actual result as there is no way to tie the two messages together.</w:t>
      </w:r>
    </w:p>
    <w:p w14:paraId="374B6AF6" w14:textId="06E04DF5" w:rsidR="006F4925" w:rsidRDefault="006F4925" w:rsidP="006F4925">
      <w:r>
        <w:t xml:space="preserve">Can the vendor system provide a sample PACS File Link? </w:t>
      </w:r>
      <w:r w:rsidRPr="005531D4">
        <w:fldChar w:fldCharType="begin">
          <w:ffData>
            <w:name w:val=""/>
            <w:enabled/>
            <w:calcOnExit w:val="0"/>
            <w:ddList>
              <w:listEntry w:val=" - blank - "/>
              <w:listEntry w:val=" YES "/>
              <w:listEntry w:val=" NO "/>
            </w:ddList>
          </w:ffData>
        </w:fldChar>
      </w:r>
      <w:r w:rsidRPr="005531D4">
        <w:instrText xml:space="preserve"> FORMDROPDOWN </w:instrText>
      </w:r>
      <w:r w:rsidR="00C84C8B">
        <w:fldChar w:fldCharType="separate"/>
      </w:r>
      <w:r w:rsidRPr="005531D4">
        <w:fldChar w:fldCharType="end"/>
      </w:r>
      <w:r>
        <w:t xml:space="preserve">  </w:t>
      </w:r>
    </w:p>
    <w:p w14:paraId="1BBE86A5" w14:textId="77777777" w:rsidR="00E33D9B" w:rsidRPr="00E33D9B" w:rsidRDefault="00E33D9B" w:rsidP="00E33D9B">
      <w:pPr>
        <w:pStyle w:val="Heading4-Numbered"/>
      </w:pPr>
      <w:bookmarkStart w:id="46" w:name="_Toc527283451"/>
      <w:bookmarkStart w:id="47" w:name="_Toc8214739"/>
      <w:r w:rsidRPr="00E33D9B">
        <w:t>Clinical Documents Labeling</w:t>
      </w:r>
      <w:bookmarkEnd w:id="46"/>
      <w:bookmarkEnd w:id="47"/>
    </w:p>
    <w:p w14:paraId="77403437" w14:textId="77777777" w:rsidR="00E33D9B" w:rsidRPr="00E33D9B" w:rsidRDefault="00E33D9B" w:rsidP="00E33D9B">
      <w:r w:rsidRPr="00E33D9B">
        <w:t xml:space="preserve">Please note that this section is applicable to </w:t>
      </w:r>
      <w:r w:rsidRPr="00E33D9B">
        <w:rPr>
          <w:b/>
        </w:rPr>
        <w:t xml:space="preserve">Clinical Documents </w:t>
      </w:r>
      <w:r w:rsidRPr="00E33D9B">
        <w:t>only.</w:t>
      </w:r>
    </w:p>
    <w:p w14:paraId="661B69FF" w14:textId="26401109" w:rsidR="00E33D9B" w:rsidRDefault="00E33D9B" w:rsidP="006F4925">
      <w:r w:rsidRPr="00E33D9B">
        <w:t>Please provide a clinical document compendium for document labeling.</w:t>
      </w:r>
    </w:p>
    <w:p w14:paraId="47140ACD" w14:textId="77777777" w:rsidR="00133DB1" w:rsidRDefault="00133DB1" w:rsidP="009A5DF9">
      <w:pPr>
        <w:pStyle w:val="Heading2-Numbered"/>
      </w:pPr>
      <w:bookmarkStart w:id="48" w:name="_Toc468269507"/>
      <w:bookmarkStart w:id="49" w:name="_Toc8214740"/>
      <w:r>
        <w:t>Interface Mapping Requirements</w:t>
      </w:r>
      <w:bookmarkEnd w:id="48"/>
      <w:bookmarkEnd w:id="49"/>
    </w:p>
    <w:p w14:paraId="3D4933A3" w14:textId="77777777" w:rsidR="006720E2" w:rsidRDefault="002F25F6" w:rsidP="002F25F6">
      <w:r>
        <w:t>It</w:t>
      </w:r>
      <w:r w:rsidRPr="002F25F6">
        <w:t xml:space="preserve"> is expected that the client system sends data elements as outlined in the</w:t>
      </w:r>
      <w:r w:rsidR="00842C0D">
        <w:t xml:space="preserve"> </w:t>
      </w:r>
      <w:hyperlink r:id="rId17" w:history="1">
        <w:r w:rsidR="00842C0D" w:rsidRPr="00842C0D">
          <w:rPr>
            <w:rStyle w:val="Hyperlink"/>
          </w:rPr>
          <w:t>athenaNet inbound global tables</w:t>
        </w:r>
      </w:hyperlink>
      <w:r w:rsidR="00842C0D">
        <w:t>.</w:t>
      </w:r>
      <w:r w:rsidRPr="002F25F6">
        <w:t xml:space="preserve"> (</w:t>
      </w:r>
      <w:r w:rsidR="00190369" w:rsidRPr="00190369">
        <w:t>http://www.athenahealth.com/~/media/athenaweb/files/developer-portal/a</w:t>
      </w:r>
      <w:r w:rsidR="00190369">
        <w:t>thenanet_global_tables.xls</w:t>
      </w:r>
      <w:r w:rsidR="00AA7111" w:rsidRPr="002F25F6">
        <w:t>)</w:t>
      </w:r>
      <w:r w:rsidRPr="002F25F6">
        <w:t xml:space="preserve"> </w:t>
      </w:r>
    </w:p>
    <w:p w14:paraId="3C4EDB9E" w14:textId="235CA1E8" w:rsidR="00133DB1" w:rsidRDefault="00191E9F" w:rsidP="00133DB1">
      <w:r>
        <w:t xml:space="preserve">To utilize this integration </w:t>
      </w:r>
      <w:r w:rsidR="006720E2">
        <w:t>athenaNet’s global values</w:t>
      </w:r>
      <w:r>
        <w:t xml:space="preserve"> must be sent.</w:t>
      </w:r>
    </w:p>
    <w:p w14:paraId="6730E692" w14:textId="77777777" w:rsidR="00AA7111" w:rsidRDefault="009227E6" w:rsidP="00AA7111">
      <w:r w:rsidRPr="00264FA2">
        <w:t xml:space="preserve">To complete scoping, the client or vendor is required to </w:t>
      </w:r>
      <w:r w:rsidR="00AA7111">
        <w:t xml:space="preserve">create in </w:t>
      </w:r>
      <w:r w:rsidRPr="00264FA2">
        <w:t xml:space="preserve">Excel </w:t>
      </w:r>
      <w:r w:rsidR="00AA7111">
        <w:t xml:space="preserve">a </w:t>
      </w:r>
      <w:r w:rsidRPr="00264FA2">
        <w:t xml:space="preserve">list of custom values </w:t>
      </w:r>
      <w:r w:rsidR="00AA7111">
        <w:t>to</w:t>
      </w:r>
      <w:r w:rsidRPr="00264FA2">
        <w:t xml:space="preserve"> be mapped during implementation</w:t>
      </w:r>
      <w:r w:rsidR="00AA7111">
        <w:t xml:space="preserve"> and provide it to your Interface Project Manager for verification and review. During the build phase of the project, the client will create these mappings based on this list provided.</w:t>
      </w:r>
    </w:p>
    <w:p w14:paraId="767198F8" w14:textId="713C2014" w:rsidR="009227E6" w:rsidRDefault="009227E6" w:rsidP="009227E6">
      <w:r w:rsidRPr="00264FA2">
        <w:t xml:space="preserve">For example, if </w:t>
      </w:r>
      <w:r w:rsidR="00AA7111">
        <w:t>language</w:t>
      </w:r>
      <w:r w:rsidRPr="00264FA2">
        <w:t xml:space="preserve"> is selected in the table below, the </w:t>
      </w:r>
      <w:r w:rsidR="00AA7111">
        <w:t xml:space="preserve">athenahealth </w:t>
      </w:r>
      <w:r w:rsidRPr="00264FA2">
        <w:t xml:space="preserve">Interface Project Manager is expecting a list containing all available </w:t>
      </w:r>
      <w:r w:rsidR="00AA7111">
        <w:t xml:space="preserve">language codes and </w:t>
      </w:r>
      <w:r w:rsidRPr="00264FA2">
        <w:t>descriptions in the external system</w:t>
      </w:r>
      <w:r w:rsidR="00AA7111">
        <w:t xml:space="preserve"> for review. In</w:t>
      </w:r>
      <w:r w:rsidRPr="00264FA2">
        <w:t xml:space="preserve"> the build phase, the client will map each of these external codes to the corresponding athenaNet codes.</w:t>
      </w:r>
      <w:r>
        <w:t xml:space="preserve">   </w:t>
      </w:r>
    </w:p>
    <w:tbl>
      <w:tblPr>
        <w:tblStyle w:val="ISQTable-New0"/>
        <w:tblpPr w:leftFromText="180" w:rightFromText="180" w:vertAnchor="text" w:horzAnchor="margin" w:tblpYSpec="bottom"/>
        <w:tblW w:w="6750" w:type="dxa"/>
        <w:tblLayout w:type="fixed"/>
        <w:tblLook w:val="0420" w:firstRow="1" w:lastRow="0" w:firstColumn="0" w:lastColumn="0" w:noHBand="0" w:noVBand="1"/>
      </w:tblPr>
      <w:tblGrid>
        <w:gridCol w:w="4140"/>
        <w:gridCol w:w="2610"/>
      </w:tblGrid>
      <w:tr w:rsidR="009866ED" w:rsidRPr="006B741F" w14:paraId="58572274" w14:textId="77777777" w:rsidTr="009866ED">
        <w:trPr>
          <w:cnfStyle w:val="100000000000" w:firstRow="1" w:lastRow="0" w:firstColumn="0" w:lastColumn="0" w:oddVBand="0" w:evenVBand="0" w:oddHBand="0" w:evenHBand="0" w:firstRowFirstColumn="0" w:firstRowLastColumn="0" w:lastRowFirstColumn="0" w:lastRowLastColumn="0"/>
        </w:trPr>
        <w:tc>
          <w:tcPr>
            <w:tcW w:w="4140" w:type="dxa"/>
          </w:tcPr>
          <w:p w14:paraId="65238F33" w14:textId="77777777" w:rsidR="009866ED" w:rsidRPr="006B741F" w:rsidRDefault="009866ED" w:rsidP="009866ED">
            <w:r w:rsidRPr="006B741F">
              <w:t>Data Element</w:t>
            </w:r>
          </w:p>
        </w:tc>
        <w:tc>
          <w:tcPr>
            <w:tcW w:w="2610" w:type="dxa"/>
          </w:tcPr>
          <w:p w14:paraId="20397C02" w14:textId="77777777" w:rsidR="009866ED" w:rsidRPr="006B741F" w:rsidRDefault="009866ED" w:rsidP="009866ED">
            <w:r w:rsidRPr="006B741F">
              <w:t>Default HL7 Field</w:t>
            </w:r>
          </w:p>
        </w:tc>
      </w:tr>
      <w:tr w:rsidR="009866ED" w:rsidRPr="001B5985" w14:paraId="63CE24D6" w14:textId="77777777" w:rsidTr="009866E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140" w:type="dxa"/>
          </w:tcPr>
          <w:p w14:paraId="21D1B228" w14:textId="77777777" w:rsidR="009866ED" w:rsidRPr="006B741F" w:rsidRDefault="009866ED" w:rsidP="009866ED">
            <w:r>
              <w:t>Abnormal Flags</w:t>
            </w:r>
          </w:p>
        </w:tc>
        <w:tc>
          <w:tcPr>
            <w:tcW w:w="2610" w:type="dxa"/>
          </w:tcPr>
          <w:p w14:paraId="04AC5F3C" w14:textId="77777777" w:rsidR="009866ED" w:rsidRPr="006B741F" w:rsidRDefault="009866ED" w:rsidP="009866ED">
            <w:r>
              <w:t>OBX.8</w:t>
            </w:r>
          </w:p>
        </w:tc>
      </w:tr>
      <w:tr w:rsidR="009866ED" w:rsidRPr="001B5985" w14:paraId="18546746" w14:textId="77777777" w:rsidTr="009866E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140" w:type="dxa"/>
          </w:tcPr>
          <w:p w14:paraId="76680DBD" w14:textId="77777777" w:rsidR="009866ED" w:rsidRPr="006B741F" w:rsidRDefault="009866ED" w:rsidP="009866ED">
            <w:r w:rsidRPr="006B741F">
              <w:t>R</w:t>
            </w:r>
            <w:r>
              <w:t>esult Status</w:t>
            </w:r>
          </w:p>
        </w:tc>
        <w:tc>
          <w:tcPr>
            <w:tcW w:w="2610" w:type="dxa"/>
          </w:tcPr>
          <w:p w14:paraId="10E4105D" w14:textId="77777777" w:rsidR="009866ED" w:rsidRPr="006B741F" w:rsidRDefault="009866ED" w:rsidP="009866ED">
            <w:r>
              <w:t>OBR.25 &amp; OBX.11</w:t>
            </w:r>
          </w:p>
        </w:tc>
      </w:tr>
      <w:tr w:rsidR="009866ED" w:rsidRPr="001B5985" w14:paraId="5E66B38A" w14:textId="77777777" w:rsidTr="009866E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140" w:type="dxa"/>
          </w:tcPr>
          <w:p w14:paraId="790AB7B3" w14:textId="77777777" w:rsidR="009866ED" w:rsidRPr="006B741F" w:rsidRDefault="009866ED" w:rsidP="009866ED">
            <w:r>
              <w:t>Priority</w:t>
            </w:r>
          </w:p>
        </w:tc>
        <w:tc>
          <w:tcPr>
            <w:tcW w:w="2610" w:type="dxa"/>
          </w:tcPr>
          <w:p w14:paraId="2B3654FA" w14:textId="77777777" w:rsidR="009866ED" w:rsidRPr="006B741F" w:rsidRDefault="009866ED" w:rsidP="009866ED">
            <w:r>
              <w:t>OBR.5</w:t>
            </w:r>
          </w:p>
        </w:tc>
      </w:tr>
      <w:tr w:rsidR="009866ED" w:rsidRPr="001B5985" w14:paraId="05DBF148" w14:textId="77777777" w:rsidTr="009866E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140" w:type="dxa"/>
          </w:tcPr>
          <w:p w14:paraId="2502A23B" w14:textId="77777777" w:rsidR="009866ED" w:rsidRPr="006B741F" w:rsidRDefault="009866ED" w:rsidP="009866ED">
            <w:r>
              <w:t>Client Account ID</w:t>
            </w:r>
          </w:p>
        </w:tc>
        <w:tc>
          <w:tcPr>
            <w:tcW w:w="2610" w:type="dxa"/>
          </w:tcPr>
          <w:p w14:paraId="711676E4" w14:textId="77777777" w:rsidR="009866ED" w:rsidRPr="006B741F" w:rsidRDefault="009866ED" w:rsidP="009866ED">
            <w:r>
              <w:t>MSH.6</w:t>
            </w:r>
          </w:p>
        </w:tc>
      </w:tr>
      <w:tr w:rsidR="009866ED" w:rsidRPr="006B741F" w14:paraId="732D2C42" w14:textId="77777777" w:rsidTr="009866E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140" w:type="dxa"/>
          </w:tcPr>
          <w:p w14:paraId="61C412B9" w14:textId="77777777" w:rsidR="009866ED" w:rsidRPr="006B741F" w:rsidRDefault="009866ED" w:rsidP="009866ED">
            <w:r>
              <w:t>Provider</w:t>
            </w:r>
          </w:p>
        </w:tc>
        <w:tc>
          <w:tcPr>
            <w:tcW w:w="2610" w:type="dxa"/>
          </w:tcPr>
          <w:p w14:paraId="3A0F2C8F" w14:textId="77777777" w:rsidR="009866ED" w:rsidRPr="006B741F" w:rsidRDefault="009866ED" w:rsidP="009866ED">
            <w:r>
              <w:t>OBR.16</w:t>
            </w:r>
          </w:p>
        </w:tc>
      </w:tr>
    </w:tbl>
    <w:p w14:paraId="2AA79E6C" w14:textId="304D04A6" w:rsidR="009866ED" w:rsidRDefault="009866ED" w:rsidP="009227E6">
      <w:r>
        <w:br/>
      </w:r>
      <w:r>
        <w:br/>
      </w:r>
      <w:r>
        <w:br/>
      </w:r>
      <w:r>
        <w:br/>
      </w:r>
      <w:r>
        <w:br/>
      </w:r>
      <w:r>
        <w:br/>
      </w:r>
    </w:p>
    <w:p w14:paraId="139574F2" w14:textId="1829B38E" w:rsidR="009866ED" w:rsidRDefault="009866ED" w:rsidP="009866ED">
      <w:pPr>
        <w:pStyle w:val="Heading2-Numbered"/>
      </w:pPr>
      <w:bookmarkStart w:id="50" w:name="_Toc8214741"/>
      <w:bookmarkStart w:id="51" w:name="_Hlk8215253"/>
      <w:bookmarkStart w:id="52" w:name="_Hlk8215204"/>
      <w:r>
        <w:t>Results Auto-Closing</w:t>
      </w:r>
      <w:bookmarkEnd w:id="50"/>
    </w:p>
    <w:p w14:paraId="332B82BA" w14:textId="77777777" w:rsidR="009866ED" w:rsidRDefault="009866ED" w:rsidP="009866ED">
      <w:bookmarkStart w:id="53" w:name="_Hlk8215378"/>
      <w:bookmarkEnd w:id="51"/>
      <w:r>
        <w:t>Auto-closure functionality is described as athenaNet receiving an inbound interface message and creating a result document however that result will NOT go to the provider or provider staff's clinical inbox in a 'REVIEW' status. Instead, there will be no notification to the provider or provider's staff via the clinical inbox. The result document will still file onto the patient's athenaClinicals chart. To reiterate, with auto-close functionality, there is no notification to the practice that the result was received. It is also important to consider that for auto-closed results, athenaNet will NOT populate the ordering provider on this document and the audit history will reflect as such.</w:t>
      </w:r>
    </w:p>
    <w:p w14:paraId="2742E5C6" w14:textId="77777777" w:rsidR="009866ED" w:rsidRDefault="009866ED" w:rsidP="009866ED"/>
    <w:p w14:paraId="12DA0C08" w14:textId="1BDA16EC" w:rsidR="009866ED" w:rsidRPr="009866ED" w:rsidRDefault="009866ED" w:rsidP="009866ED">
      <w:r>
        <w:t xml:space="preserve">Do you wish to auto-close all result documents in athenaNet created by this interface? Yes/No </w:t>
      </w:r>
      <w:r>
        <w:fldChar w:fldCharType="begin">
          <w:ffData>
            <w:name w:val=""/>
            <w:enabled/>
            <w:calcOnExit w:val="0"/>
            <w:ddList>
              <w:listEntry w:val=" - blank - "/>
              <w:listEntry w:val=" YES "/>
              <w:listEntry w:val=" NO "/>
            </w:ddList>
          </w:ffData>
        </w:fldChar>
      </w:r>
      <w:r>
        <w:instrText xml:space="preserve"> FORMDROPDOWN </w:instrText>
      </w:r>
      <w:r w:rsidR="00C84C8B">
        <w:fldChar w:fldCharType="separate"/>
      </w:r>
      <w:r>
        <w:fldChar w:fldCharType="end"/>
      </w:r>
      <w:r>
        <w:t xml:space="preserve">  </w:t>
      </w:r>
    </w:p>
    <w:bookmarkEnd w:id="52"/>
    <w:bookmarkEnd w:id="53"/>
    <w:p w14:paraId="5EDD6F7E" w14:textId="700B1FFE" w:rsidR="009866ED" w:rsidRDefault="009866ED" w:rsidP="009227E6"/>
    <w:p w14:paraId="75D750B3" w14:textId="77777777" w:rsidR="009866ED" w:rsidRDefault="009866ED" w:rsidP="009227E6"/>
    <w:p w14:paraId="0FDB9826" w14:textId="77777777" w:rsidR="001C7BD4" w:rsidRDefault="001C7BD4" w:rsidP="001C7BD4">
      <w:pPr>
        <w:pStyle w:val="Heading1-Numbered"/>
      </w:pPr>
      <w:bookmarkStart w:id="54" w:name="_Toc499729745"/>
      <w:bookmarkStart w:id="55" w:name="_Toc8214742"/>
      <w:bookmarkStart w:id="56" w:name="_Hlk525523248"/>
      <w:bookmarkStart w:id="57" w:name="_Hlk497120487"/>
      <w:bookmarkStart w:id="58" w:name="_Toc292354988"/>
      <w:bookmarkStart w:id="59" w:name="_Toc446599532"/>
      <w:bookmarkStart w:id="60" w:name="_Toc468269518"/>
      <w:r>
        <w:lastRenderedPageBreak/>
        <w:t xml:space="preserve">Connectivity Method </w:t>
      </w:r>
      <w:bookmarkEnd w:id="54"/>
      <w:r>
        <w:t>Overview</w:t>
      </w:r>
      <w:bookmarkEnd w:id="55"/>
    </w:p>
    <w:p w14:paraId="7668A0B9" w14:textId="77777777" w:rsidR="001C7BD4" w:rsidRDefault="001C7BD4" w:rsidP="001C7BD4">
      <w:r>
        <w:t>As part of interface implementation, athenahealth will need to establish a secure method of transfer for electronic data to and from a third-party system. The Connectivity Method Overview contains our current connectivity offering as well as information regarding functionality and project steps.</w:t>
      </w:r>
    </w:p>
    <w:p w14:paraId="26EADEE2" w14:textId="77777777" w:rsidR="001C7BD4" w:rsidRDefault="00C84C8B" w:rsidP="001C7BD4">
      <w:hyperlink r:id="rId18" w:history="1">
        <w:r w:rsidR="001C7BD4" w:rsidRPr="00770919">
          <w:rPr>
            <w:rStyle w:val="Hyperlink"/>
          </w:rPr>
          <w:t>http://www.athenahealth.com/~/media/athenaweb/files/developer-portal/Connectivity_Methods_Overview.docx</w:t>
        </w:r>
      </w:hyperlink>
    </w:p>
    <w:p w14:paraId="1B753961" w14:textId="77777777" w:rsidR="001C7BD4" w:rsidRDefault="001C7BD4" w:rsidP="001C7BD4">
      <w:r>
        <w:t>For questions, please contact your Interface Project Engineer.</w:t>
      </w:r>
      <w:bookmarkEnd w:id="56"/>
    </w:p>
    <w:p w14:paraId="535D7909" w14:textId="24AEEBF1" w:rsidR="006C2D48" w:rsidRDefault="006C2D48" w:rsidP="006C2D48">
      <w:pPr>
        <w:pStyle w:val="Heading1-Numbered"/>
      </w:pPr>
      <w:bookmarkStart w:id="61" w:name="_Toc8214743"/>
      <w:bookmarkEnd w:id="57"/>
      <w:r>
        <w:lastRenderedPageBreak/>
        <w:t>Appendices and Other References</w:t>
      </w:r>
      <w:bookmarkEnd w:id="58"/>
      <w:bookmarkEnd w:id="59"/>
      <w:bookmarkEnd w:id="60"/>
      <w:bookmarkEnd w:id="61"/>
    </w:p>
    <w:p w14:paraId="43F93E10" w14:textId="77777777" w:rsidR="006C2D48" w:rsidRDefault="006C2D48" w:rsidP="006C2D48">
      <w:pPr>
        <w:pStyle w:val="Heading2-Numbered"/>
      </w:pPr>
      <w:bookmarkStart w:id="62" w:name="_Toc445992454"/>
      <w:bookmarkStart w:id="63" w:name="_Toc446599533"/>
      <w:bookmarkStart w:id="64" w:name="_Toc468269519"/>
      <w:bookmarkStart w:id="65" w:name="_Toc8214744"/>
      <w:r>
        <w:t>Planned Maintenance Window</w:t>
      </w:r>
      <w:bookmarkEnd w:id="62"/>
      <w:bookmarkEnd w:id="63"/>
      <w:bookmarkEnd w:id="64"/>
      <w:bookmarkEnd w:id="65"/>
    </w:p>
    <w:p w14:paraId="4BCEC5F3" w14:textId="77777777" w:rsidR="006C2D48" w:rsidRDefault="006C2D48" w:rsidP="006C2D48">
      <w:r>
        <w:t xml:space="preserve">The athenaNet MX Engine is subject to the same maintenance windows as the general athenaNet application.  Currently, 1 A.M. to 3 A.M. Eastern Time is reserved every morning for maintenance.  By default, all interfaces are shut-off during this time window, </w:t>
      </w:r>
      <w:proofErr w:type="gramStart"/>
      <w:r>
        <w:t>and also</w:t>
      </w:r>
      <w:proofErr w:type="gramEnd"/>
      <w:r>
        <w:t xml:space="preserve"> remain disabled until 4 A.M. Eastern Time.  </w:t>
      </w:r>
      <w:bookmarkStart w:id="66" w:name="_Toc445992455"/>
    </w:p>
    <w:p w14:paraId="568CE8D2" w14:textId="77777777" w:rsidR="006C2D48" w:rsidRDefault="006C2D48" w:rsidP="006C2D48">
      <w:pPr>
        <w:pStyle w:val="Heading2-Numbered"/>
      </w:pPr>
      <w:bookmarkStart w:id="67" w:name="_Toc446599534"/>
      <w:bookmarkStart w:id="68" w:name="_Toc468269520"/>
      <w:bookmarkStart w:id="69" w:name="_Toc8214745"/>
      <w:r>
        <w:t>Interface Message Queue Manager</w:t>
      </w:r>
      <w:bookmarkEnd w:id="66"/>
      <w:bookmarkEnd w:id="67"/>
      <w:bookmarkEnd w:id="68"/>
      <w:bookmarkEnd w:id="69"/>
    </w:p>
    <w:p w14:paraId="76CCAF8E" w14:textId="77777777" w:rsidR="006C2D48" w:rsidRDefault="006C2D48" w:rsidP="006C2D48">
      <w:r>
        <w:t>The athenaNet Interface Message Queue Manager (IMQM) is an interactive repository for all interface messages that pass through athenaNet. Messages can be categorized into several processing states. Please note that messages in a final state (processed or deleted) will only remain in the queue for 90 days.</w:t>
      </w:r>
    </w:p>
    <w:tbl>
      <w:tblPr>
        <w:tblStyle w:val="ISQTable-New0"/>
        <w:tblW w:w="0" w:type="auto"/>
        <w:tblLook w:val="0420" w:firstRow="1" w:lastRow="0" w:firstColumn="0" w:lastColumn="0" w:noHBand="0" w:noVBand="1"/>
      </w:tblPr>
      <w:tblGrid>
        <w:gridCol w:w="1554"/>
        <w:gridCol w:w="9246"/>
      </w:tblGrid>
      <w:tr w:rsidR="006C2D48" w14:paraId="450AA03C" w14:textId="77777777" w:rsidTr="001A7DA4">
        <w:trPr>
          <w:cnfStyle w:val="100000000000" w:firstRow="1" w:lastRow="0" w:firstColumn="0" w:lastColumn="0" w:oddVBand="0" w:evenVBand="0" w:oddHBand="0" w:evenHBand="0" w:firstRowFirstColumn="0" w:firstRowLastColumn="0" w:lastRowFirstColumn="0" w:lastRowLastColumn="0"/>
        </w:trPr>
        <w:tc>
          <w:tcPr>
            <w:tcW w:w="1555" w:type="dxa"/>
            <w:hideMark/>
          </w:tcPr>
          <w:p w14:paraId="2577D0AD" w14:textId="77777777" w:rsidR="006C2D48" w:rsidRDefault="006C2D48" w:rsidP="001A7DA4">
            <w:pPr>
              <w:keepLines w:val="0"/>
            </w:pPr>
            <w:r>
              <w:t>Message State</w:t>
            </w:r>
          </w:p>
        </w:tc>
        <w:tc>
          <w:tcPr>
            <w:tcW w:w="9353" w:type="dxa"/>
            <w:hideMark/>
          </w:tcPr>
          <w:p w14:paraId="008D3A85" w14:textId="77777777" w:rsidR="006C2D48" w:rsidRDefault="006C2D48" w:rsidP="001A7DA4">
            <w:pPr>
              <w:keepLines w:val="0"/>
            </w:pPr>
            <w:r>
              <w:t>Explanation</w:t>
            </w:r>
          </w:p>
        </w:tc>
      </w:tr>
      <w:tr w:rsidR="006C2D48" w14:paraId="65145DDB" w14:textId="77777777" w:rsidTr="001A7DA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43B2062C" w14:textId="77777777" w:rsidR="006C2D48" w:rsidRDefault="006C2D48" w:rsidP="001A7DA4">
            <w:pPr>
              <w:keepLines w:val="0"/>
            </w:pPr>
            <w:r>
              <w:t>SCHEDULED</w:t>
            </w:r>
          </w:p>
        </w:tc>
        <w:tc>
          <w:tcPr>
            <w:tcW w:w="9353" w:type="dxa"/>
            <w:tcBorders>
              <w:left w:val="nil"/>
              <w:right w:val="nil"/>
            </w:tcBorders>
            <w:tcMar>
              <w:top w:w="29" w:type="dxa"/>
              <w:left w:w="115" w:type="dxa"/>
              <w:bottom w:w="29" w:type="dxa"/>
              <w:right w:w="115" w:type="dxa"/>
            </w:tcMar>
            <w:hideMark/>
          </w:tcPr>
          <w:p w14:paraId="1FA3AC44" w14:textId="77777777" w:rsidR="006C2D48" w:rsidRDefault="006C2D48" w:rsidP="001A7DA4">
            <w:pPr>
              <w:keepLines w:val="0"/>
            </w:pPr>
            <w:r>
              <w:t xml:space="preserve">Scheduled to be sent </w:t>
            </w:r>
            <w:proofErr w:type="gramStart"/>
            <w:r>
              <w:t>at a later time</w:t>
            </w:r>
            <w:proofErr w:type="gramEnd"/>
          </w:p>
        </w:tc>
      </w:tr>
      <w:tr w:rsidR="006C2D48" w14:paraId="42635637" w14:textId="77777777" w:rsidTr="001A7DA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59617A64" w14:textId="77777777" w:rsidR="006C2D48" w:rsidRDefault="006C2D48" w:rsidP="001A7DA4">
            <w:pPr>
              <w:keepLines w:val="0"/>
            </w:pPr>
            <w:r>
              <w:t>NEW</w:t>
            </w:r>
          </w:p>
        </w:tc>
        <w:tc>
          <w:tcPr>
            <w:tcW w:w="9353" w:type="dxa"/>
            <w:tcBorders>
              <w:left w:val="nil"/>
              <w:right w:val="nil"/>
            </w:tcBorders>
            <w:tcMar>
              <w:top w:w="29" w:type="dxa"/>
              <w:left w:w="115" w:type="dxa"/>
              <w:bottom w:w="29" w:type="dxa"/>
              <w:right w:w="115" w:type="dxa"/>
            </w:tcMar>
            <w:hideMark/>
          </w:tcPr>
          <w:p w14:paraId="0BA13462" w14:textId="77777777" w:rsidR="006C2D48" w:rsidRDefault="006C2D48" w:rsidP="001A7DA4">
            <w:pPr>
              <w:keepLines w:val="0"/>
            </w:pPr>
            <w:r>
              <w:t>Placeholder for a new message and ready to be sent or received</w:t>
            </w:r>
          </w:p>
        </w:tc>
      </w:tr>
      <w:tr w:rsidR="006C2D48" w14:paraId="51588806" w14:textId="77777777" w:rsidTr="001A7DA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77EF41D0" w14:textId="77777777" w:rsidR="006C2D48" w:rsidRDefault="006C2D48" w:rsidP="001A7DA4">
            <w:pPr>
              <w:keepLines w:val="0"/>
            </w:pPr>
            <w:r>
              <w:t>DISTRIBUTED</w:t>
            </w:r>
          </w:p>
        </w:tc>
        <w:tc>
          <w:tcPr>
            <w:tcW w:w="9353" w:type="dxa"/>
            <w:tcBorders>
              <w:left w:val="nil"/>
              <w:right w:val="nil"/>
            </w:tcBorders>
            <w:tcMar>
              <w:top w:w="29" w:type="dxa"/>
              <w:left w:w="115" w:type="dxa"/>
              <w:bottom w:w="29" w:type="dxa"/>
              <w:right w:w="115" w:type="dxa"/>
            </w:tcMar>
            <w:hideMark/>
          </w:tcPr>
          <w:p w14:paraId="30BCAD7E" w14:textId="77777777" w:rsidR="006C2D48" w:rsidRDefault="006C2D48" w:rsidP="001A7DA4">
            <w:pPr>
              <w:keepLines w:val="0"/>
            </w:pPr>
            <w:r>
              <w:t>Delivery or acknowledgement is pending for Global interfaces</w:t>
            </w:r>
          </w:p>
        </w:tc>
      </w:tr>
      <w:tr w:rsidR="006C2D48" w14:paraId="5055289A" w14:textId="77777777" w:rsidTr="001A7DA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4C67326F" w14:textId="77777777" w:rsidR="006C2D48" w:rsidRDefault="006C2D48" w:rsidP="001A7DA4">
            <w:pPr>
              <w:keepLines w:val="0"/>
            </w:pPr>
            <w:r>
              <w:t>PENDING</w:t>
            </w:r>
          </w:p>
        </w:tc>
        <w:tc>
          <w:tcPr>
            <w:tcW w:w="9353" w:type="dxa"/>
            <w:tcBorders>
              <w:left w:val="nil"/>
              <w:right w:val="nil"/>
            </w:tcBorders>
            <w:tcMar>
              <w:top w:w="29" w:type="dxa"/>
              <w:left w:w="115" w:type="dxa"/>
              <w:bottom w:w="29" w:type="dxa"/>
              <w:right w:w="115" w:type="dxa"/>
            </w:tcMar>
            <w:hideMark/>
          </w:tcPr>
          <w:p w14:paraId="2E06A783" w14:textId="77777777" w:rsidR="006C2D48" w:rsidRDefault="006C2D48" w:rsidP="001A7DA4">
            <w:pPr>
              <w:keepLines w:val="0"/>
            </w:pPr>
            <w:r>
              <w:t>Delivery or acknowledgement is pending</w:t>
            </w:r>
          </w:p>
        </w:tc>
      </w:tr>
      <w:tr w:rsidR="006C2D48" w14:paraId="222C01A2" w14:textId="77777777" w:rsidTr="001A7DA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6E0377E1" w14:textId="77777777" w:rsidR="006C2D48" w:rsidRDefault="006C2D48" w:rsidP="001A7DA4">
            <w:pPr>
              <w:keepLines w:val="0"/>
            </w:pPr>
            <w:r>
              <w:t>PROCESSED</w:t>
            </w:r>
          </w:p>
        </w:tc>
        <w:tc>
          <w:tcPr>
            <w:tcW w:w="9353" w:type="dxa"/>
            <w:tcBorders>
              <w:left w:val="nil"/>
              <w:right w:val="nil"/>
            </w:tcBorders>
            <w:tcMar>
              <w:top w:w="29" w:type="dxa"/>
              <w:left w:w="115" w:type="dxa"/>
              <w:bottom w:w="29" w:type="dxa"/>
              <w:right w:w="115" w:type="dxa"/>
            </w:tcMar>
            <w:hideMark/>
          </w:tcPr>
          <w:p w14:paraId="161AEE13" w14:textId="77777777" w:rsidR="006C2D48" w:rsidRDefault="006C2D48" w:rsidP="001A7DA4">
            <w:pPr>
              <w:keepLines w:val="0"/>
            </w:pPr>
            <w:r>
              <w:t>Processed normally; remains in queue for only 90 days</w:t>
            </w:r>
          </w:p>
        </w:tc>
      </w:tr>
      <w:tr w:rsidR="006C2D48" w14:paraId="43DCED78" w14:textId="77777777" w:rsidTr="001A7DA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0D475635" w14:textId="77777777" w:rsidR="006C2D48" w:rsidRDefault="006C2D48" w:rsidP="001A7DA4">
            <w:pPr>
              <w:keepLines w:val="0"/>
            </w:pPr>
            <w:r>
              <w:t>ERROR</w:t>
            </w:r>
          </w:p>
        </w:tc>
        <w:tc>
          <w:tcPr>
            <w:tcW w:w="9353" w:type="dxa"/>
            <w:tcBorders>
              <w:left w:val="nil"/>
              <w:right w:val="nil"/>
            </w:tcBorders>
            <w:tcMar>
              <w:top w:w="29" w:type="dxa"/>
              <w:left w:w="115" w:type="dxa"/>
              <w:bottom w:w="29" w:type="dxa"/>
              <w:right w:w="115" w:type="dxa"/>
            </w:tcMar>
            <w:hideMark/>
          </w:tcPr>
          <w:p w14:paraId="04C2E522" w14:textId="77777777" w:rsidR="006C2D48" w:rsidRDefault="006C2D48" w:rsidP="001A7DA4">
            <w:pPr>
              <w:keepLines w:val="0"/>
            </w:pPr>
            <w:r>
              <w:t>Generic error encountered; routed to client</w:t>
            </w:r>
          </w:p>
        </w:tc>
      </w:tr>
      <w:tr w:rsidR="006C2D48" w14:paraId="7DA3922C" w14:textId="77777777" w:rsidTr="001A7DA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0D8EDD34" w14:textId="77777777" w:rsidR="006C2D48" w:rsidRDefault="006C2D48" w:rsidP="001A7DA4">
            <w:pPr>
              <w:keepLines w:val="0"/>
            </w:pPr>
            <w:r>
              <w:t>CBOERROR</w:t>
            </w:r>
          </w:p>
        </w:tc>
        <w:tc>
          <w:tcPr>
            <w:tcW w:w="9353" w:type="dxa"/>
            <w:tcBorders>
              <w:left w:val="nil"/>
              <w:right w:val="nil"/>
            </w:tcBorders>
            <w:tcMar>
              <w:top w:w="29" w:type="dxa"/>
              <w:left w:w="115" w:type="dxa"/>
              <w:bottom w:w="29" w:type="dxa"/>
              <w:right w:w="115" w:type="dxa"/>
            </w:tcMar>
            <w:hideMark/>
          </w:tcPr>
          <w:p w14:paraId="3CC8C7BE" w14:textId="77777777" w:rsidR="006C2D48" w:rsidRDefault="006C2D48" w:rsidP="001A7DA4">
            <w:pPr>
              <w:keepLines w:val="0"/>
            </w:pPr>
            <w:r>
              <w:t>Billing related error encountered; routed to client</w:t>
            </w:r>
          </w:p>
        </w:tc>
      </w:tr>
      <w:tr w:rsidR="006C2D48" w14:paraId="145A194A" w14:textId="77777777" w:rsidTr="001A7DA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072B8D23" w14:textId="77777777" w:rsidR="006C2D48" w:rsidRDefault="006C2D48" w:rsidP="001A7DA4">
            <w:pPr>
              <w:keepLines w:val="0"/>
            </w:pPr>
            <w:r>
              <w:t>ATHENAERROR</w:t>
            </w:r>
          </w:p>
        </w:tc>
        <w:tc>
          <w:tcPr>
            <w:tcW w:w="9353" w:type="dxa"/>
            <w:tcBorders>
              <w:left w:val="nil"/>
              <w:right w:val="nil"/>
            </w:tcBorders>
            <w:tcMar>
              <w:top w:w="29" w:type="dxa"/>
              <w:left w:w="115" w:type="dxa"/>
              <w:bottom w:w="29" w:type="dxa"/>
              <w:right w:w="115" w:type="dxa"/>
            </w:tcMar>
            <w:hideMark/>
          </w:tcPr>
          <w:p w14:paraId="2CD22174" w14:textId="77777777" w:rsidR="006C2D48" w:rsidRDefault="006C2D48" w:rsidP="001A7DA4">
            <w:pPr>
              <w:keepLines w:val="0"/>
            </w:pPr>
            <w:r>
              <w:t>Internal error encountered; routed to athenahealth Client Support Center</w:t>
            </w:r>
          </w:p>
        </w:tc>
      </w:tr>
      <w:tr w:rsidR="006C2D48" w14:paraId="003CEABD" w14:textId="77777777" w:rsidTr="001A7DA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5F88DD8F" w14:textId="77777777" w:rsidR="006C2D48" w:rsidRDefault="006C2D48" w:rsidP="001A7DA4">
            <w:pPr>
              <w:keepLines w:val="0"/>
            </w:pPr>
            <w:r>
              <w:t>DELETED</w:t>
            </w:r>
          </w:p>
        </w:tc>
        <w:tc>
          <w:tcPr>
            <w:tcW w:w="9353" w:type="dxa"/>
            <w:tcBorders>
              <w:left w:val="nil"/>
              <w:right w:val="nil"/>
            </w:tcBorders>
            <w:tcMar>
              <w:top w:w="29" w:type="dxa"/>
              <w:left w:w="115" w:type="dxa"/>
              <w:bottom w:w="29" w:type="dxa"/>
              <w:right w:w="115" w:type="dxa"/>
            </w:tcMar>
            <w:hideMark/>
          </w:tcPr>
          <w:p w14:paraId="20A8A133" w14:textId="77777777" w:rsidR="006C2D48" w:rsidRDefault="006C2D48" w:rsidP="001A7DA4">
            <w:pPr>
              <w:keepLines w:val="0"/>
            </w:pPr>
            <w:r>
              <w:t xml:space="preserve">Messages that have been deleted; remains in queue for only 90 days </w:t>
            </w:r>
          </w:p>
        </w:tc>
      </w:tr>
    </w:tbl>
    <w:p w14:paraId="3C05F388" w14:textId="77777777" w:rsidR="006C2D48" w:rsidRDefault="006C2D48" w:rsidP="006C2D48">
      <w:r>
        <w:t>In order to access the IMQM in athenaNet to manually resolve common errors, such as missing providers, invalid procedure codes, or unknown departments, the following user permissions must be granted by the local system administrator:</w:t>
      </w:r>
    </w:p>
    <w:tbl>
      <w:tblPr>
        <w:tblStyle w:val="ISQTable-New0"/>
        <w:tblW w:w="0" w:type="auto"/>
        <w:tblLook w:val="0420" w:firstRow="1" w:lastRow="0" w:firstColumn="0" w:lastColumn="0" w:noHBand="0" w:noVBand="1"/>
      </w:tblPr>
      <w:tblGrid>
        <w:gridCol w:w="4838"/>
        <w:gridCol w:w="5962"/>
      </w:tblGrid>
      <w:tr w:rsidR="006C2D48" w14:paraId="08AD7BB2" w14:textId="77777777" w:rsidTr="001A7DA4">
        <w:trPr>
          <w:cnfStyle w:val="100000000000" w:firstRow="1" w:lastRow="0" w:firstColumn="0" w:lastColumn="0" w:oddVBand="0" w:evenVBand="0" w:oddHBand="0" w:evenHBand="0" w:firstRowFirstColumn="0" w:firstRowLastColumn="0" w:lastRowFirstColumn="0" w:lastRowLastColumn="0"/>
        </w:trPr>
        <w:tc>
          <w:tcPr>
            <w:tcW w:w="4885" w:type="dxa"/>
            <w:hideMark/>
          </w:tcPr>
          <w:p w14:paraId="4B5C7BF4" w14:textId="77777777" w:rsidR="006C2D48" w:rsidRDefault="006C2D48" w:rsidP="001A7DA4">
            <w:pPr>
              <w:keepLines w:val="0"/>
            </w:pPr>
            <w:r>
              <w:t>Permission</w:t>
            </w:r>
          </w:p>
        </w:tc>
        <w:tc>
          <w:tcPr>
            <w:tcW w:w="6023" w:type="dxa"/>
            <w:hideMark/>
          </w:tcPr>
          <w:p w14:paraId="360C15CF" w14:textId="77777777" w:rsidR="006C2D48" w:rsidRDefault="006C2D48" w:rsidP="001A7DA4">
            <w:pPr>
              <w:keepLines w:val="0"/>
            </w:pPr>
            <w:r>
              <w:t>Use Case</w:t>
            </w:r>
          </w:p>
        </w:tc>
      </w:tr>
      <w:tr w:rsidR="006C2D48" w14:paraId="4E8C6009" w14:textId="77777777" w:rsidTr="001A7DA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026F18CF" w14:textId="77777777" w:rsidR="006C2D48" w:rsidRDefault="006C2D48" w:rsidP="001A7DA4">
            <w:pPr>
              <w:keepLines w:val="0"/>
            </w:pPr>
            <w:r>
              <w:t>Interface Admin: View Message Queue</w:t>
            </w:r>
          </w:p>
        </w:tc>
        <w:tc>
          <w:tcPr>
            <w:tcW w:w="6023" w:type="dxa"/>
            <w:tcBorders>
              <w:left w:val="nil"/>
              <w:right w:val="nil"/>
            </w:tcBorders>
            <w:tcMar>
              <w:top w:w="29" w:type="dxa"/>
              <w:left w:w="115" w:type="dxa"/>
              <w:bottom w:w="29" w:type="dxa"/>
              <w:right w:w="115" w:type="dxa"/>
            </w:tcMar>
            <w:hideMark/>
          </w:tcPr>
          <w:p w14:paraId="7B177910" w14:textId="77777777" w:rsidR="006C2D48" w:rsidRDefault="006C2D48" w:rsidP="001A7DA4">
            <w:pPr>
              <w:keepLines w:val="0"/>
            </w:pPr>
            <w:r>
              <w:t>You want to be able to view the IMQM.</w:t>
            </w:r>
          </w:p>
        </w:tc>
      </w:tr>
      <w:tr w:rsidR="006C2D48" w14:paraId="6775B2CE" w14:textId="77777777" w:rsidTr="001A7DA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7A4D2863" w14:textId="77777777" w:rsidR="006C2D48" w:rsidRDefault="006C2D48" w:rsidP="001A7DA4">
            <w:pPr>
              <w:keepLines w:val="0"/>
            </w:pPr>
            <w:r>
              <w:t>Interface Admin: Map Insurance Messages</w:t>
            </w:r>
          </w:p>
        </w:tc>
        <w:tc>
          <w:tcPr>
            <w:tcW w:w="6023" w:type="dxa"/>
            <w:tcBorders>
              <w:left w:val="nil"/>
              <w:right w:val="nil"/>
            </w:tcBorders>
            <w:tcMar>
              <w:top w:w="29" w:type="dxa"/>
              <w:left w:w="115" w:type="dxa"/>
              <w:bottom w:w="29" w:type="dxa"/>
              <w:right w:w="115" w:type="dxa"/>
            </w:tcMar>
            <w:hideMark/>
          </w:tcPr>
          <w:p w14:paraId="7D13461D" w14:textId="77777777" w:rsidR="006C2D48" w:rsidRDefault="006C2D48" w:rsidP="001A7DA4">
            <w:pPr>
              <w:keepLines w:val="0"/>
            </w:pPr>
            <w:r>
              <w:t xml:space="preserve">You need to map insurance messages. </w:t>
            </w:r>
          </w:p>
        </w:tc>
      </w:tr>
      <w:tr w:rsidR="006C2D48" w14:paraId="097FD940" w14:textId="77777777" w:rsidTr="001A7DA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295974CF" w14:textId="77777777" w:rsidR="006C2D48" w:rsidRDefault="006C2D48" w:rsidP="001A7DA4">
            <w:pPr>
              <w:keepLines w:val="0"/>
            </w:pPr>
            <w:r>
              <w:t xml:space="preserve">Interface Admin: Map Messages (except Insurances)  </w:t>
            </w:r>
          </w:p>
        </w:tc>
        <w:tc>
          <w:tcPr>
            <w:tcW w:w="6023" w:type="dxa"/>
            <w:tcBorders>
              <w:left w:val="nil"/>
              <w:right w:val="nil"/>
            </w:tcBorders>
            <w:tcMar>
              <w:top w:w="29" w:type="dxa"/>
              <w:left w:w="115" w:type="dxa"/>
              <w:bottom w:w="29" w:type="dxa"/>
              <w:right w:w="115" w:type="dxa"/>
            </w:tcMar>
            <w:hideMark/>
          </w:tcPr>
          <w:p w14:paraId="67E2F938" w14:textId="77777777" w:rsidR="006C2D48" w:rsidRDefault="006C2D48" w:rsidP="001A7DA4">
            <w:pPr>
              <w:keepLines w:val="0"/>
            </w:pPr>
            <w:r>
              <w:t>You need to map all messages excluding insurance messages (e.g. provider and department mappings).</w:t>
            </w:r>
          </w:p>
        </w:tc>
      </w:tr>
      <w:tr w:rsidR="006C2D48" w14:paraId="38D49A86" w14:textId="77777777" w:rsidTr="001A7DA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08BE220D" w14:textId="77777777" w:rsidR="006C2D48" w:rsidRDefault="006C2D48" w:rsidP="001A7DA4">
            <w:pPr>
              <w:keepLines w:val="0"/>
            </w:pPr>
            <w:r>
              <w:t>Interface Admin: File Upload Interface</w:t>
            </w:r>
          </w:p>
        </w:tc>
        <w:tc>
          <w:tcPr>
            <w:tcW w:w="6023" w:type="dxa"/>
            <w:tcBorders>
              <w:left w:val="nil"/>
              <w:right w:val="nil"/>
            </w:tcBorders>
            <w:tcMar>
              <w:top w:w="29" w:type="dxa"/>
              <w:left w:w="115" w:type="dxa"/>
              <w:bottom w:w="29" w:type="dxa"/>
              <w:right w:w="115" w:type="dxa"/>
            </w:tcMar>
            <w:hideMark/>
          </w:tcPr>
          <w:p w14:paraId="012D103D" w14:textId="77777777" w:rsidR="006C2D48" w:rsidRDefault="006C2D48" w:rsidP="001A7DA4">
            <w:pPr>
              <w:keepLines w:val="0"/>
            </w:pPr>
            <w:r>
              <w:t>You want to be able to upload files via the interface.</w:t>
            </w:r>
          </w:p>
        </w:tc>
      </w:tr>
    </w:tbl>
    <w:p w14:paraId="4F38E085" w14:textId="77777777" w:rsidR="006C2D48" w:rsidRDefault="006C2D48" w:rsidP="006C2D48">
      <w:r>
        <w:t xml:space="preserve">See </w:t>
      </w:r>
      <w:hyperlink r:id="rId19" w:history="1">
        <w:r>
          <w:rPr>
            <w:rStyle w:val="Hyperlink"/>
          </w:rPr>
          <w:t>athenaNet Interface Queue Management Guide</w:t>
        </w:r>
      </w:hyperlink>
      <w:r>
        <w:t xml:space="preserve"> for more information on the functionality of the IMQM and on client-side cleanup for ERRORs and CBOERRORs. </w:t>
      </w:r>
    </w:p>
    <w:p w14:paraId="540A2B74" w14:textId="77777777" w:rsidR="006C2D48" w:rsidRDefault="006C2D48" w:rsidP="006C2D48">
      <w:pPr>
        <w:pStyle w:val="Heading2-Numbered"/>
      </w:pPr>
      <w:bookmarkStart w:id="70" w:name="_Toc445991442"/>
      <w:bookmarkStart w:id="71" w:name="_Toc446599535"/>
      <w:bookmarkStart w:id="72" w:name="_Toc468269521"/>
      <w:bookmarkStart w:id="73" w:name="_Toc8214746"/>
      <w:r>
        <w:t>Continuing Service and Support</w:t>
      </w:r>
      <w:bookmarkEnd w:id="70"/>
      <w:bookmarkEnd w:id="71"/>
      <w:bookmarkEnd w:id="72"/>
      <w:bookmarkEnd w:id="73"/>
      <w:r>
        <w:t xml:space="preserve"> </w:t>
      </w:r>
    </w:p>
    <w:p w14:paraId="2531D284" w14:textId="77777777" w:rsidR="006C2D48" w:rsidRDefault="006C2D48" w:rsidP="006C2D48">
      <w:r>
        <w:t>Within two weeks after go-live your interface will be transitioned into our daily service and support structure.</w:t>
      </w:r>
    </w:p>
    <w:p w14:paraId="0365CF79" w14:textId="77777777" w:rsidR="006C2D48" w:rsidRDefault="006C2D48" w:rsidP="006C2D48">
      <w:r>
        <w:t xml:space="preserve">As a standard practice, athenahealth continuously monitors all client connections and will notify the contacts specified if an error occurs. All jobs are monitored and automatically restarted if idle. For more details please refer to the </w:t>
      </w:r>
      <w:hyperlink r:id="rId20" w:history="1">
        <w:r>
          <w:rPr>
            <w:rStyle w:val="Hyperlink"/>
          </w:rPr>
          <w:t>Interface Down Support Document</w:t>
        </w:r>
      </w:hyperlink>
      <w:r>
        <w:t xml:space="preserve">. </w:t>
      </w:r>
    </w:p>
    <w:p w14:paraId="73D50D4D" w14:textId="77777777" w:rsidR="006C2D48" w:rsidRDefault="006C2D48" w:rsidP="006C2D48">
      <w:r>
        <w:t xml:space="preserve">To contact athenahealth for questions or modifications to the interface, support can be accessed directly in athenaNet: </w:t>
      </w:r>
    </w:p>
    <w:p w14:paraId="22F540D6" w14:textId="34A7D45B" w:rsidR="00340EC7" w:rsidRPr="00340EC7" w:rsidRDefault="006C2D48" w:rsidP="006C2D48">
      <w:pPr>
        <w:jc w:val="center"/>
        <w:rPr>
          <w:lang w:eastAsia="ja-JP"/>
        </w:rPr>
      </w:pPr>
      <w:r>
        <w:rPr>
          <w:noProof/>
        </w:rPr>
        <w:drawing>
          <wp:inline distT="0" distB="0" distL="0" distR="0" wp14:anchorId="05040200" wp14:editId="05CD5AD3">
            <wp:extent cx="4455160" cy="659130"/>
            <wp:effectExtent l="0" t="0" r="254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5160" cy="659130"/>
                    </a:xfrm>
                    <a:prstGeom prst="rect">
                      <a:avLst/>
                    </a:prstGeom>
                    <a:noFill/>
                    <a:ln>
                      <a:noFill/>
                    </a:ln>
                  </pic:spPr>
                </pic:pic>
              </a:graphicData>
            </a:graphic>
          </wp:inline>
        </w:drawing>
      </w:r>
    </w:p>
    <w:sectPr w:rsidR="00340EC7" w:rsidRPr="00340EC7" w:rsidSect="009810FE">
      <w:headerReference w:type="default" r:id="rId22"/>
      <w:footerReference w:type="default" r:id="rId23"/>
      <w:pgSz w:w="12240" w:h="15840"/>
      <w:pgMar w:top="1262" w:right="720" w:bottom="1080" w:left="720" w:header="634" w:footer="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5581FF" w14:textId="77777777" w:rsidR="00C84C8B" w:rsidRDefault="00C84C8B" w:rsidP="00236116">
      <w:pPr>
        <w:spacing w:before="0" w:line="240" w:lineRule="auto"/>
      </w:pPr>
      <w:r>
        <w:separator/>
      </w:r>
    </w:p>
  </w:endnote>
  <w:endnote w:type="continuationSeparator" w:id="0">
    <w:p w14:paraId="03E5F3F6" w14:textId="77777777" w:rsidR="00C84C8B" w:rsidRDefault="00C84C8B" w:rsidP="00236116">
      <w:pPr>
        <w:spacing w:before="0" w:line="240" w:lineRule="auto"/>
      </w:pPr>
      <w:r>
        <w:continuationSeparator/>
      </w:r>
    </w:p>
  </w:endnote>
  <w:endnote w:type="continuationNotice" w:id="1">
    <w:p w14:paraId="770E7BD2" w14:textId="77777777" w:rsidR="00C84C8B" w:rsidRDefault="00C84C8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ヒラギノ角ゴ Pro W3">
    <w:panose1 w:val="00000000000000000000"/>
    <w:charset w:val="80"/>
    <w:family w:val="roman"/>
    <w:notTrueType/>
    <w:pitch w:val="default"/>
  </w:font>
  <w:font w:name="MetaBold-Roman">
    <w:altName w:val="Tw Cen MT Condensed Extra Bold"/>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etaBook-Roman">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etaBook-Italic">
    <w:altName w:val="Arial"/>
    <w:charset w:val="00"/>
    <w:family w:val="auto"/>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5" w14:textId="1C8B8068" w:rsidR="00BF204E" w:rsidRPr="009810FE" w:rsidRDefault="00C84C8B" w:rsidP="009810FE">
    <w:pPr>
      <w:pStyle w:val="Interiorpagefooters"/>
      <w:pBdr>
        <w:top w:val="single" w:sz="4" w:space="1" w:color="863375" w:themeColor="accent5"/>
      </w:pBdr>
      <w:tabs>
        <w:tab w:val="center" w:pos="5760"/>
        <w:tab w:val="right" w:pos="10800"/>
      </w:tabs>
      <w:jc w:val="left"/>
      <w:rPr>
        <w:color w:val="863375" w:themeColor="accent5"/>
      </w:rPr>
    </w:pPr>
    <w:hyperlink r:id="rId1" w:history="1">
      <w:r w:rsidR="00BF204E" w:rsidRPr="009810FE">
        <w:rPr>
          <w:rStyle w:val="Hyperlink"/>
          <w:b/>
          <w:color w:val="863375" w:themeColor="accent5"/>
          <w:sz w:val="16"/>
          <w:szCs w:val="16"/>
        </w:rPr>
        <w:t>www.athenahealth.com</w:t>
      </w:r>
    </w:hyperlink>
    <w:r w:rsidR="00BF204E" w:rsidRPr="009810FE">
      <w:rPr>
        <w:color w:val="863375" w:themeColor="accent5"/>
      </w:rPr>
      <w:tab/>
    </w:r>
    <w:r w:rsidR="00BF204E" w:rsidRPr="009810FE">
      <w:rPr>
        <w:color w:val="A5A6A5" w:themeColor="background2"/>
      </w:rPr>
      <w:t>athenahealth, Inc. Proprietary</w:t>
    </w:r>
    <w:r w:rsidR="00BF204E" w:rsidRPr="009810FE">
      <w:rPr>
        <w:color w:val="863375" w:themeColor="accent5"/>
      </w:rPr>
      <w:tab/>
    </w:r>
    <w:r w:rsidR="00BF204E" w:rsidRPr="009810FE">
      <w:rPr>
        <w:rStyle w:val="PageNumber"/>
        <w:rFonts w:cs="Times New Roman"/>
        <w:b/>
        <w:color w:val="863375" w:themeColor="accent5"/>
        <w:sz w:val="16"/>
        <w:szCs w:val="16"/>
      </w:rPr>
      <w:fldChar w:fldCharType="begin"/>
    </w:r>
    <w:r w:rsidR="00BF204E" w:rsidRPr="009810FE">
      <w:rPr>
        <w:rStyle w:val="PageNumber"/>
        <w:rFonts w:cs="Times New Roman"/>
        <w:b/>
        <w:color w:val="863375" w:themeColor="accent5"/>
        <w:sz w:val="16"/>
        <w:szCs w:val="16"/>
      </w:rPr>
      <w:instrText xml:space="preserve"> PAGE </w:instrText>
    </w:r>
    <w:r w:rsidR="00BF204E" w:rsidRPr="009810FE">
      <w:rPr>
        <w:rStyle w:val="PageNumber"/>
        <w:rFonts w:cs="Times New Roman"/>
        <w:b/>
        <w:color w:val="863375" w:themeColor="accent5"/>
        <w:sz w:val="16"/>
        <w:szCs w:val="16"/>
      </w:rPr>
      <w:fldChar w:fldCharType="separate"/>
    </w:r>
    <w:r w:rsidR="00BF204E">
      <w:rPr>
        <w:rStyle w:val="PageNumber"/>
        <w:rFonts w:cs="Times New Roman"/>
        <w:b/>
        <w:noProof/>
        <w:color w:val="863375" w:themeColor="accent5"/>
        <w:sz w:val="16"/>
        <w:szCs w:val="16"/>
      </w:rPr>
      <w:t>4</w:t>
    </w:r>
    <w:r w:rsidR="00BF204E" w:rsidRPr="009810FE">
      <w:rPr>
        <w:rStyle w:val="PageNumber"/>
        <w:rFonts w:cs="Times New Roman"/>
        <w:b/>
        <w:color w:val="863375" w:themeColor="accent5"/>
        <w:sz w:val="16"/>
        <w:szCs w:val="16"/>
      </w:rPr>
      <w:fldChar w:fldCharType="end"/>
    </w:r>
  </w:p>
  <w:p w14:paraId="47140BB6" w14:textId="77777777" w:rsidR="00BF204E" w:rsidRDefault="00BF204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7D3951" w14:textId="77777777" w:rsidR="00C84C8B" w:rsidRDefault="00C84C8B" w:rsidP="00236116">
      <w:pPr>
        <w:spacing w:before="0" w:line="240" w:lineRule="auto"/>
      </w:pPr>
      <w:r>
        <w:separator/>
      </w:r>
    </w:p>
  </w:footnote>
  <w:footnote w:type="continuationSeparator" w:id="0">
    <w:p w14:paraId="682EB9C4" w14:textId="77777777" w:rsidR="00C84C8B" w:rsidRDefault="00C84C8B" w:rsidP="00236116">
      <w:pPr>
        <w:spacing w:before="0" w:line="240" w:lineRule="auto"/>
      </w:pPr>
      <w:r>
        <w:continuationSeparator/>
      </w:r>
    </w:p>
  </w:footnote>
  <w:footnote w:type="continuationNotice" w:id="1">
    <w:p w14:paraId="141EBFA2" w14:textId="77777777" w:rsidR="00C84C8B" w:rsidRDefault="00C84C8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4" w14:textId="02627FC1" w:rsidR="00BF204E" w:rsidRPr="006B3B40" w:rsidRDefault="00C84C8B" w:rsidP="00122352">
    <w:pPr>
      <w:pStyle w:val="Interiorpageheaders"/>
      <w:jc w:val="left"/>
      <w:rPr>
        <w:rFonts w:asciiTheme="minorHAnsi" w:hAnsiTheme="minorHAnsi"/>
      </w:rPr>
    </w:pPr>
    <w:sdt>
      <w:sdtPr>
        <w:rPr>
          <w:rFonts w:asciiTheme="minorHAnsi" w:hAnsiTheme="minorHAnsi" w:cs="MetaBook-Roman"/>
          <w:sz w:val="16"/>
          <w:szCs w:val="16"/>
        </w:rPr>
        <w:alias w:val="Title"/>
        <w:tag w:val=""/>
        <w:id w:val="554203694"/>
        <w:dataBinding w:prefixMappings="xmlns:ns0='http://purl.org/dc/elements/1.1/' xmlns:ns1='http://schemas.openxmlformats.org/package/2006/metadata/core-properties' " w:xpath="/ns1:coreProperties[1]/ns0:title[1]" w:storeItemID="{6C3C8BC8-F283-45AE-878A-BAB7291924A1}"/>
        <w:text/>
      </w:sdtPr>
      <w:sdtEndPr/>
      <w:sdtContent>
        <w:r w:rsidR="00BF204E">
          <w:rPr>
            <w:rFonts w:asciiTheme="minorHAnsi" w:hAnsiTheme="minorHAnsi" w:cs="MetaBook-Roman"/>
            <w:sz w:val="16"/>
            <w:szCs w:val="16"/>
          </w:rPr>
          <w:t>In-House Imaging Results</w:t>
        </w:r>
      </w:sdtContent>
    </w:sdt>
    <w:r w:rsidR="00BF204E" w:rsidRPr="006B3B40">
      <w:rPr>
        <w:rFonts w:asciiTheme="minorHAnsi" w:hAnsiTheme="minorHAnsi"/>
        <w:noProof/>
        <w:lang w:eastAsia="en-US"/>
      </w:rPr>
      <w:drawing>
        <wp:anchor distT="0" distB="0" distL="114300" distR="114300" simplePos="0" relativeHeight="251658240"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94438D8"/>
    <w:multiLevelType w:val="hybridMultilevel"/>
    <w:tmpl w:val="8328063A"/>
    <w:lvl w:ilvl="0" w:tplc="10F278F4">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E97D4F"/>
    <w:multiLevelType w:val="multilevel"/>
    <w:tmpl w:val="52ECB6E6"/>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576" w:hanging="576"/>
      </w:pPr>
      <w:rPr>
        <w:rFonts w:hint="default"/>
      </w:rPr>
    </w:lvl>
    <w:lvl w:ilvl="2">
      <w:start w:val="1"/>
      <w:numFmt w:val="decimal"/>
      <w:pStyle w:val="Heading3-Numbered"/>
      <w:suff w:val="space"/>
      <w:lvlText w:val="%1.%2.%3"/>
      <w:lvlJc w:val="left"/>
      <w:pPr>
        <w:ind w:left="792" w:hanging="792"/>
      </w:pPr>
      <w:rPr>
        <w:rFonts w:hint="default"/>
      </w:rPr>
    </w:lvl>
    <w:lvl w:ilvl="3">
      <w:start w:val="1"/>
      <w:numFmt w:val="decimal"/>
      <w:pStyle w:val="Heading4-Numbered"/>
      <w:suff w:val="space"/>
      <w:lvlText w:val="%1.%2.%3.%4"/>
      <w:lvlJc w:val="left"/>
      <w:pPr>
        <w:ind w:left="1152"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3" w15:restartNumberingAfterBreak="0">
    <w:nsid w:val="1BB77521"/>
    <w:multiLevelType w:val="hybridMultilevel"/>
    <w:tmpl w:val="1AA807D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541EA2"/>
    <w:multiLevelType w:val="hybridMultilevel"/>
    <w:tmpl w:val="C4E06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C97F2F"/>
    <w:multiLevelType w:val="hybridMultilevel"/>
    <w:tmpl w:val="34F4C39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D47911"/>
    <w:multiLevelType w:val="hybridMultilevel"/>
    <w:tmpl w:val="C21A1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9" w15:restartNumberingAfterBreak="0">
    <w:nsid w:val="46991964"/>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6A08E5"/>
    <w:multiLevelType w:val="hybridMultilevel"/>
    <w:tmpl w:val="40BA797A"/>
    <w:lvl w:ilvl="0" w:tplc="A3CA1EE6">
      <w:start w:val="1"/>
      <w:numFmt w:val="decimal"/>
      <w:lvlText w:val="%1."/>
      <w:lvlJc w:val="left"/>
      <w:pPr>
        <w:ind w:left="720" w:hanging="360"/>
      </w:pPr>
      <w:rPr>
        <w:rFonts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B43971"/>
    <w:multiLevelType w:val="hybridMultilevel"/>
    <w:tmpl w:val="D592EE6A"/>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58CC4003"/>
    <w:multiLevelType w:val="hybridMultilevel"/>
    <w:tmpl w:val="CE0425BA"/>
    <w:lvl w:ilvl="0" w:tplc="BFE0733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5770EB"/>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20" w15:restartNumberingAfterBreak="0">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DCA2C3B"/>
    <w:multiLevelType w:val="hybridMultilevel"/>
    <w:tmpl w:val="0E02A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8"/>
  </w:num>
  <w:num w:numId="2">
    <w:abstractNumId w:val="22"/>
  </w:num>
  <w:num w:numId="3">
    <w:abstractNumId w:val="17"/>
  </w:num>
  <w:num w:numId="4">
    <w:abstractNumId w:val="21"/>
  </w:num>
  <w:num w:numId="5">
    <w:abstractNumId w:val="0"/>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20"/>
  </w:num>
  <w:num w:numId="9">
    <w:abstractNumId w:val="23"/>
  </w:num>
  <w:num w:numId="10">
    <w:abstractNumId w:val="2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14"/>
  </w:num>
  <w:num w:numId="15">
    <w:abstractNumId w:val="15"/>
  </w:num>
  <w:num w:numId="16">
    <w:abstractNumId w:val="4"/>
  </w:num>
  <w:num w:numId="17">
    <w:abstractNumId w:val="12"/>
  </w:num>
  <w:num w:numId="18">
    <w:abstractNumId w:val="13"/>
  </w:num>
  <w:num w:numId="19">
    <w:abstractNumId w:val="10"/>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24"/>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18"/>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11"/>
  </w:num>
  <w:num w:numId="36">
    <w:abstractNumId w:val="6"/>
  </w:num>
  <w:num w:numId="37">
    <w:abstractNumId w:val="3"/>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AOwn0U0Nehb/Bdoc81sBXGwO5SHMCuAayj5fLkncJ3AyonoXHv7JPyZKtkv4esP7u6gSQs8HhzbZj83ky2xrJg==" w:salt="wyQSvnGks6H55BTQQVWewA=="/>
  <w:defaultTabStop w:val="720"/>
  <w:defaultTableStyle w:val="ISQTable-New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A4F"/>
    <w:rsid w:val="00005570"/>
    <w:rsid w:val="000100D5"/>
    <w:rsid w:val="000158BD"/>
    <w:rsid w:val="000171BF"/>
    <w:rsid w:val="000176A2"/>
    <w:rsid w:val="00017B4B"/>
    <w:rsid w:val="0002790B"/>
    <w:rsid w:val="000305A1"/>
    <w:rsid w:val="00044CE7"/>
    <w:rsid w:val="000450FB"/>
    <w:rsid w:val="00050877"/>
    <w:rsid w:val="000531C8"/>
    <w:rsid w:val="00055CFA"/>
    <w:rsid w:val="0006273E"/>
    <w:rsid w:val="000645DD"/>
    <w:rsid w:val="0007265B"/>
    <w:rsid w:val="00072879"/>
    <w:rsid w:val="00080F4C"/>
    <w:rsid w:val="00082B2B"/>
    <w:rsid w:val="0009028F"/>
    <w:rsid w:val="000A5628"/>
    <w:rsid w:val="000B267A"/>
    <w:rsid w:val="000B2E56"/>
    <w:rsid w:val="000C48D1"/>
    <w:rsid w:val="000C58EF"/>
    <w:rsid w:val="000D047F"/>
    <w:rsid w:val="000D04B4"/>
    <w:rsid w:val="000D3F49"/>
    <w:rsid w:val="000D4CF1"/>
    <w:rsid w:val="000D4DD6"/>
    <w:rsid w:val="000D66D2"/>
    <w:rsid w:val="000E1F77"/>
    <w:rsid w:val="000F0BC2"/>
    <w:rsid w:val="000F1BC2"/>
    <w:rsid w:val="00103621"/>
    <w:rsid w:val="00103FE4"/>
    <w:rsid w:val="001145E0"/>
    <w:rsid w:val="001150F0"/>
    <w:rsid w:val="0011573C"/>
    <w:rsid w:val="00122352"/>
    <w:rsid w:val="0012350F"/>
    <w:rsid w:val="001240FC"/>
    <w:rsid w:val="00126E0C"/>
    <w:rsid w:val="001323D4"/>
    <w:rsid w:val="00133DB1"/>
    <w:rsid w:val="00134069"/>
    <w:rsid w:val="00135BF4"/>
    <w:rsid w:val="001402CC"/>
    <w:rsid w:val="00144E22"/>
    <w:rsid w:val="00147738"/>
    <w:rsid w:val="001502FE"/>
    <w:rsid w:val="00151E50"/>
    <w:rsid w:val="001524B1"/>
    <w:rsid w:val="001539D0"/>
    <w:rsid w:val="001564BA"/>
    <w:rsid w:val="00166D1E"/>
    <w:rsid w:val="00167D9C"/>
    <w:rsid w:val="001732D2"/>
    <w:rsid w:val="001733E3"/>
    <w:rsid w:val="001766E5"/>
    <w:rsid w:val="00181429"/>
    <w:rsid w:val="00190369"/>
    <w:rsid w:val="00190A5E"/>
    <w:rsid w:val="001910E7"/>
    <w:rsid w:val="00191E9F"/>
    <w:rsid w:val="001A0BC2"/>
    <w:rsid w:val="001A3A09"/>
    <w:rsid w:val="001A7DA4"/>
    <w:rsid w:val="001B25C9"/>
    <w:rsid w:val="001B5985"/>
    <w:rsid w:val="001C0B33"/>
    <w:rsid w:val="001C2BCB"/>
    <w:rsid w:val="001C7BD4"/>
    <w:rsid w:val="001D1478"/>
    <w:rsid w:val="001D35EC"/>
    <w:rsid w:val="001D422C"/>
    <w:rsid w:val="001E0A51"/>
    <w:rsid w:val="001E269B"/>
    <w:rsid w:val="001E5199"/>
    <w:rsid w:val="001E5762"/>
    <w:rsid w:val="001E58DD"/>
    <w:rsid w:val="001E7D7B"/>
    <w:rsid w:val="001F2346"/>
    <w:rsid w:val="001F7ACE"/>
    <w:rsid w:val="00200D42"/>
    <w:rsid w:val="002015D1"/>
    <w:rsid w:val="00201FDA"/>
    <w:rsid w:val="00202CDA"/>
    <w:rsid w:val="00203C16"/>
    <w:rsid w:val="002115A2"/>
    <w:rsid w:val="0021558B"/>
    <w:rsid w:val="00222A97"/>
    <w:rsid w:val="00227EC5"/>
    <w:rsid w:val="00236116"/>
    <w:rsid w:val="00237C4E"/>
    <w:rsid w:val="0024063C"/>
    <w:rsid w:val="002411BB"/>
    <w:rsid w:val="002412F7"/>
    <w:rsid w:val="00244003"/>
    <w:rsid w:val="00252D82"/>
    <w:rsid w:val="00254021"/>
    <w:rsid w:val="0025454E"/>
    <w:rsid w:val="00263CCD"/>
    <w:rsid w:val="00275DE6"/>
    <w:rsid w:val="0029076D"/>
    <w:rsid w:val="00293456"/>
    <w:rsid w:val="0029741A"/>
    <w:rsid w:val="002A60FE"/>
    <w:rsid w:val="002A6396"/>
    <w:rsid w:val="002A7410"/>
    <w:rsid w:val="002B38D3"/>
    <w:rsid w:val="002B4A16"/>
    <w:rsid w:val="002B4C92"/>
    <w:rsid w:val="002C10EF"/>
    <w:rsid w:val="002C2A41"/>
    <w:rsid w:val="002C55ED"/>
    <w:rsid w:val="002C7754"/>
    <w:rsid w:val="002D045C"/>
    <w:rsid w:val="002D46F2"/>
    <w:rsid w:val="002D6806"/>
    <w:rsid w:val="002D6BC3"/>
    <w:rsid w:val="002E2BB4"/>
    <w:rsid w:val="002E42C4"/>
    <w:rsid w:val="002E4BB6"/>
    <w:rsid w:val="002F0087"/>
    <w:rsid w:val="002F106C"/>
    <w:rsid w:val="002F25F6"/>
    <w:rsid w:val="002F4FD9"/>
    <w:rsid w:val="003014A2"/>
    <w:rsid w:val="00302121"/>
    <w:rsid w:val="00302126"/>
    <w:rsid w:val="00302D8D"/>
    <w:rsid w:val="00304681"/>
    <w:rsid w:val="00307DE1"/>
    <w:rsid w:val="0031189B"/>
    <w:rsid w:val="00314387"/>
    <w:rsid w:val="00314834"/>
    <w:rsid w:val="0031611B"/>
    <w:rsid w:val="00325080"/>
    <w:rsid w:val="00327869"/>
    <w:rsid w:val="00332359"/>
    <w:rsid w:val="00333A77"/>
    <w:rsid w:val="003343ED"/>
    <w:rsid w:val="00336449"/>
    <w:rsid w:val="003370DC"/>
    <w:rsid w:val="00340EC7"/>
    <w:rsid w:val="00344315"/>
    <w:rsid w:val="0034481D"/>
    <w:rsid w:val="00355CBC"/>
    <w:rsid w:val="003573CB"/>
    <w:rsid w:val="003611C5"/>
    <w:rsid w:val="00363957"/>
    <w:rsid w:val="00370DFF"/>
    <w:rsid w:val="003737B2"/>
    <w:rsid w:val="00376154"/>
    <w:rsid w:val="00382EE1"/>
    <w:rsid w:val="003878BF"/>
    <w:rsid w:val="00392666"/>
    <w:rsid w:val="003933A9"/>
    <w:rsid w:val="0039463E"/>
    <w:rsid w:val="003959A4"/>
    <w:rsid w:val="003A146A"/>
    <w:rsid w:val="003A1F7C"/>
    <w:rsid w:val="003A2923"/>
    <w:rsid w:val="003A4391"/>
    <w:rsid w:val="003B46E6"/>
    <w:rsid w:val="003B4DBF"/>
    <w:rsid w:val="003B5B8F"/>
    <w:rsid w:val="003B5E03"/>
    <w:rsid w:val="003B7C5F"/>
    <w:rsid w:val="003C070E"/>
    <w:rsid w:val="003C242D"/>
    <w:rsid w:val="003C5EE1"/>
    <w:rsid w:val="003D3AC7"/>
    <w:rsid w:val="003D587C"/>
    <w:rsid w:val="003E053A"/>
    <w:rsid w:val="003E0C2D"/>
    <w:rsid w:val="003E1A50"/>
    <w:rsid w:val="003E369A"/>
    <w:rsid w:val="003F0529"/>
    <w:rsid w:val="003F1A68"/>
    <w:rsid w:val="003F277F"/>
    <w:rsid w:val="003F4FBB"/>
    <w:rsid w:val="00403F6E"/>
    <w:rsid w:val="00404E6A"/>
    <w:rsid w:val="004128F7"/>
    <w:rsid w:val="00414318"/>
    <w:rsid w:val="004312A1"/>
    <w:rsid w:val="00433241"/>
    <w:rsid w:val="00442C8F"/>
    <w:rsid w:val="00444D06"/>
    <w:rsid w:val="00450E7E"/>
    <w:rsid w:val="00452E6A"/>
    <w:rsid w:val="00455170"/>
    <w:rsid w:val="00457DA0"/>
    <w:rsid w:val="004601B2"/>
    <w:rsid w:val="0046070D"/>
    <w:rsid w:val="00461FDD"/>
    <w:rsid w:val="00463698"/>
    <w:rsid w:val="00464BE2"/>
    <w:rsid w:val="00466742"/>
    <w:rsid w:val="00466F59"/>
    <w:rsid w:val="00476B80"/>
    <w:rsid w:val="00477A53"/>
    <w:rsid w:val="00494750"/>
    <w:rsid w:val="004A304D"/>
    <w:rsid w:val="004A38E9"/>
    <w:rsid w:val="004A5F00"/>
    <w:rsid w:val="004A7150"/>
    <w:rsid w:val="004A722E"/>
    <w:rsid w:val="004C1477"/>
    <w:rsid w:val="004C6A47"/>
    <w:rsid w:val="004D0827"/>
    <w:rsid w:val="004D743F"/>
    <w:rsid w:val="004E0A24"/>
    <w:rsid w:val="004E2617"/>
    <w:rsid w:val="004F25FE"/>
    <w:rsid w:val="004F2B38"/>
    <w:rsid w:val="004F48DF"/>
    <w:rsid w:val="004F4C31"/>
    <w:rsid w:val="004F611C"/>
    <w:rsid w:val="004F6A7B"/>
    <w:rsid w:val="004F6E59"/>
    <w:rsid w:val="004F778F"/>
    <w:rsid w:val="00501094"/>
    <w:rsid w:val="005027F7"/>
    <w:rsid w:val="005028F0"/>
    <w:rsid w:val="00503468"/>
    <w:rsid w:val="00511B54"/>
    <w:rsid w:val="00516BF9"/>
    <w:rsid w:val="00517E42"/>
    <w:rsid w:val="00521A61"/>
    <w:rsid w:val="00523251"/>
    <w:rsid w:val="005261B0"/>
    <w:rsid w:val="005307B0"/>
    <w:rsid w:val="00530EB5"/>
    <w:rsid w:val="00534598"/>
    <w:rsid w:val="00534F08"/>
    <w:rsid w:val="00537BF0"/>
    <w:rsid w:val="00551443"/>
    <w:rsid w:val="005540BA"/>
    <w:rsid w:val="0055418C"/>
    <w:rsid w:val="00561A5F"/>
    <w:rsid w:val="0056793C"/>
    <w:rsid w:val="00570E61"/>
    <w:rsid w:val="00572F7C"/>
    <w:rsid w:val="00574C6D"/>
    <w:rsid w:val="0057787C"/>
    <w:rsid w:val="0058054F"/>
    <w:rsid w:val="00580D1F"/>
    <w:rsid w:val="00582472"/>
    <w:rsid w:val="005829E5"/>
    <w:rsid w:val="0058396C"/>
    <w:rsid w:val="0058478D"/>
    <w:rsid w:val="0058481B"/>
    <w:rsid w:val="005867FD"/>
    <w:rsid w:val="005908FC"/>
    <w:rsid w:val="005959D0"/>
    <w:rsid w:val="005969BD"/>
    <w:rsid w:val="00596BE3"/>
    <w:rsid w:val="00596D4A"/>
    <w:rsid w:val="005A22AC"/>
    <w:rsid w:val="005A2CF7"/>
    <w:rsid w:val="005A3276"/>
    <w:rsid w:val="005A4369"/>
    <w:rsid w:val="005A715F"/>
    <w:rsid w:val="005A72DB"/>
    <w:rsid w:val="005B300D"/>
    <w:rsid w:val="005C5489"/>
    <w:rsid w:val="005C662B"/>
    <w:rsid w:val="005D0CDE"/>
    <w:rsid w:val="005D17D5"/>
    <w:rsid w:val="005D3960"/>
    <w:rsid w:val="005D6827"/>
    <w:rsid w:val="005D77CA"/>
    <w:rsid w:val="005F1B55"/>
    <w:rsid w:val="005F3763"/>
    <w:rsid w:val="005F5970"/>
    <w:rsid w:val="005F5EEA"/>
    <w:rsid w:val="005F7103"/>
    <w:rsid w:val="006051C3"/>
    <w:rsid w:val="00607710"/>
    <w:rsid w:val="006136DC"/>
    <w:rsid w:val="00614791"/>
    <w:rsid w:val="00616FE5"/>
    <w:rsid w:val="00621562"/>
    <w:rsid w:val="006257A7"/>
    <w:rsid w:val="00627FC3"/>
    <w:rsid w:val="00630721"/>
    <w:rsid w:val="006331E7"/>
    <w:rsid w:val="0063339E"/>
    <w:rsid w:val="0065546B"/>
    <w:rsid w:val="00670EDF"/>
    <w:rsid w:val="006720E2"/>
    <w:rsid w:val="00673688"/>
    <w:rsid w:val="00674368"/>
    <w:rsid w:val="00674AE0"/>
    <w:rsid w:val="006755CA"/>
    <w:rsid w:val="006770B2"/>
    <w:rsid w:val="00681CB8"/>
    <w:rsid w:val="0069062C"/>
    <w:rsid w:val="006A2644"/>
    <w:rsid w:val="006A3425"/>
    <w:rsid w:val="006B3B40"/>
    <w:rsid w:val="006B741F"/>
    <w:rsid w:val="006C07EE"/>
    <w:rsid w:val="006C2D48"/>
    <w:rsid w:val="006C5B6F"/>
    <w:rsid w:val="006C6609"/>
    <w:rsid w:val="006C7FEE"/>
    <w:rsid w:val="006E0C5B"/>
    <w:rsid w:val="006E606C"/>
    <w:rsid w:val="006F0920"/>
    <w:rsid w:val="006F100A"/>
    <w:rsid w:val="006F4925"/>
    <w:rsid w:val="006F4AE2"/>
    <w:rsid w:val="006F5F52"/>
    <w:rsid w:val="0071017B"/>
    <w:rsid w:val="0072054A"/>
    <w:rsid w:val="00722BA0"/>
    <w:rsid w:val="007234D0"/>
    <w:rsid w:val="00724A24"/>
    <w:rsid w:val="00724CFF"/>
    <w:rsid w:val="007264C7"/>
    <w:rsid w:val="00726C77"/>
    <w:rsid w:val="00727824"/>
    <w:rsid w:val="007303A9"/>
    <w:rsid w:val="007322D0"/>
    <w:rsid w:val="00735285"/>
    <w:rsid w:val="007371FD"/>
    <w:rsid w:val="007378A4"/>
    <w:rsid w:val="007440EE"/>
    <w:rsid w:val="007459DF"/>
    <w:rsid w:val="00746044"/>
    <w:rsid w:val="007528A3"/>
    <w:rsid w:val="00754175"/>
    <w:rsid w:val="00754979"/>
    <w:rsid w:val="00756342"/>
    <w:rsid w:val="007579FA"/>
    <w:rsid w:val="00766834"/>
    <w:rsid w:val="007673ED"/>
    <w:rsid w:val="00770097"/>
    <w:rsid w:val="007709E2"/>
    <w:rsid w:val="00771936"/>
    <w:rsid w:val="00774F4F"/>
    <w:rsid w:val="00777384"/>
    <w:rsid w:val="00780257"/>
    <w:rsid w:val="00784542"/>
    <w:rsid w:val="00786547"/>
    <w:rsid w:val="0079300D"/>
    <w:rsid w:val="007964AC"/>
    <w:rsid w:val="00797509"/>
    <w:rsid w:val="00797D86"/>
    <w:rsid w:val="007A1E30"/>
    <w:rsid w:val="007B10DD"/>
    <w:rsid w:val="007B2303"/>
    <w:rsid w:val="007B6D01"/>
    <w:rsid w:val="007C12C3"/>
    <w:rsid w:val="007C178A"/>
    <w:rsid w:val="007C2394"/>
    <w:rsid w:val="007C4757"/>
    <w:rsid w:val="007C50FD"/>
    <w:rsid w:val="007C66FC"/>
    <w:rsid w:val="007C78D4"/>
    <w:rsid w:val="007D0AD7"/>
    <w:rsid w:val="007D684E"/>
    <w:rsid w:val="007E0613"/>
    <w:rsid w:val="007E71C5"/>
    <w:rsid w:val="007E7B97"/>
    <w:rsid w:val="007F27FE"/>
    <w:rsid w:val="007F5C5B"/>
    <w:rsid w:val="007F748D"/>
    <w:rsid w:val="00800E64"/>
    <w:rsid w:val="00804302"/>
    <w:rsid w:val="008105DA"/>
    <w:rsid w:val="00815966"/>
    <w:rsid w:val="00825021"/>
    <w:rsid w:val="00827042"/>
    <w:rsid w:val="00827ED8"/>
    <w:rsid w:val="008316A7"/>
    <w:rsid w:val="008317BA"/>
    <w:rsid w:val="00836E3D"/>
    <w:rsid w:val="00842407"/>
    <w:rsid w:val="00842C0D"/>
    <w:rsid w:val="00843239"/>
    <w:rsid w:val="00843D86"/>
    <w:rsid w:val="00853224"/>
    <w:rsid w:val="00854243"/>
    <w:rsid w:val="008555D0"/>
    <w:rsid w:val="00855C42"/>
    <w:rsid w:val="00857BFD"/>
    <w:rsid w:val="0086680C"/>
    <w:rsid w:val="00867E88"/>
    <w:rsid w:val="00871447"/>
    <w:rsid w:val="00873ABC"/>
    <w:rsid w:val="0087700F"/>
    <w:rsid w:val="00880279"/>
    <w:rsid w:val="00882E55"/>
    <w:rsid w:val="00883471"/>
    <w:rsid w:val="00890EC5"/>
    <w:rsid w:val="00893C91"/>
    <w:rsid w:val="008A5691"/>
    <w:rsid w:val="008A627F"/>
    <w:rsid w:val="008C084B"/>
    <w:rsid w:val="008C0908"/>
    <w:rsid w:val="008C140A"/>
    <w:rsid w:val="008D36CF"/>
    <w:rsid w:val="008D3CF1"/>
    <w:rsid w:val="008D5D9A"/>
    <w:rsid w:val="008E0E8A"/>
    <w:rsid w:val="008E6BA9"/>
    <w:rsid w:val="008F101C"/>
    <w:rsid w:val="008F1B3C"/>
    <w:rsid w:val="008F394F"/>
    <w:rsid w:val="00903594"/>
    <w:rsid w:val="0090450C"/>
    <w:rsid w:val="00910811"/>
    <w:rsid w:val="00912998"/>
    <w:rsid w:val="009147B0"/>
    <w:rsid w:val="0091549F"/>
    <w:rsid w:val="00920EFB"/>
    <w:rsid w:val="009227E6"/>
    <w:rsid w:val="00926374"/>
    <w:rsid w:val="00926C42"/>
    <w:rsid w:val="00927300"/>
    <w:rsid w:val="00927ADF"/>
    <w:rsid w:val="00933D8C"/>
    <w:rsid w:val="0093717D"/>
    <w:rsid w:val="009374FA"/>
    <w:rsid w:val="0094009E"/>
    <w:rsid w:val="00940404"/>
    <w:rsid w:val="009433BD"/>
    <w:rsid w:val="00947B8C"/>
    <w:rsid w:val="00947BC1"/>
    <w:rsid w:val="00950D39"/>
    <w:rsid w:val="00950E8E"/>
    <w:rsid w:val="00951875"/>
    <w:rsid w:val="00952EB3"/>
    <w:rsid w:val="00956C53"/>
    <w:rsid w:val="00960209"/>
    <w:rsid w:val="00966620"/>
    <w:rsid w:val="00976347"/>
    <w:rsid w:val="009810FE"/>
    <w:rsid w:val="009866ED"/>
    <w:rsid w:val="009925E7"/>
    <w:rsid w:val="009969E8"/>
    <w:rsid w:val="00996CE3"/>
    <w:rsid w:val="009A14E7"/>
    <w:rsid w:val="009A5BDA"/>
    <w:rsid w:val="009A5DF9"/>
    <w:rsid w:val="009A6551"/>
    <w:rsid w:val="009A7103"/>
    <w:rsid w:val="009B2BBE"/>
    <w:rsid w:val="009B57C6"/>
    <w:rsid w:val="009B684A"/>
    <w:rsid w:val="009C0718"/>
    <w:rsid w:val="009C0724"/>
    <w:rsid w:val="009C0DDB"/>
    <w:rsid w:val="009C25EB"/>
    <w:rsid w:val="009C37E2"/>
    <w:rsid w:val="009D1B94"/>
    <w:rsid w:val="009D5F59"/>
    <w:rsid w:val="009D6A69"/>
    <w:rsid w:val="009E02CB"/>
    <w:rsid w:val="009E1DEB"/>
    <w:rsid w:val="009E36CC"/>
    <w:rsid w:val="009E56C2"/>
    <w:rsid w:val="009E65B2"/>
    <w:rsid w:val="009F1D1B"/>
    <w:rsid w:val="009F2FA7"/>
    <w:rsid w:val="009F75B3"/>
    <w:rsid w:val="00A05DB4"/>
    <w:rsid w:val="00A3196D"/>
    <w:rsid w:val="00A31A0F"/>
    <w:rsid w:val="00A31CB7"/>
    <w:rsid w:val="00A47541"/>
    <w:rsid w:val="00A47BBA"/>
    <w:rsid w:val="00A5136C"/>
    <w:rsid w:val="00A533AD"/>
    <w:rsid w:val="00A54C5D"/>
    <w:rsid w:val="00A60745"/>
    <w:rsid w:val="00A6091B"/>
    <w:rsid w:val="00A61371"/>
    <w:rsid w:val="00A63AA0"/>
    <w:rsid w:val="00A70BC7"/>
    <w:rsid w:val="00A71E1B"/>
    <w:rsid w:val="00A7788F"/>
    <w:rsid w:val="00A900D5"/>
    <w:rsid w:val="00A97430"/>
    <w:rsid w:val="00AA5FE6"/>
    <w:rsid w:val="00AA7111"/>
    <w:rsid w:val="00AB15A6"/>
    <w:rsid w:val="00AB2144"/>
    <w:rsid w:val="00AB229A"/>
    <w:rsid w:val="00AB3BD5"/>
    <w:rsid w:val="00AC0385"/>
    <w:rsid w:val="00AC36C9"/>
    <w:rsid w:val="00AD6843"/>
    <w:rsid w:val="00AE2A86"/>
    <w:rsid w:val="00AF14B9"/>
    <w:rsid w:val="00AF6F8D"/>
    <w:rsid w:val="00AF70AB"/>
    <w:rsid w:val="00B01321"/>
    <w:rsid w:val="00B03456"/>
    <w:rsid w:val="00B11BEF"/>
    <w:rsid w:val="00B12E3F"/>
    <w:rsid w:val="00B13B55"/>
    <w:rsid w:val="00B174C9"/>
    <w:rsid w:val="00B17EEF"/>
    <w:rsid w:val="00B221B5"/>
    <w:rsid w:val="00B22267"/>
    <w:rsid w:val="00B24A07"/>
    <w:rsid w:val="00B27320"/>
    <w:rsid w:val="00B27563"/>
    <w:rsid w:val="00B31DB9"/>
    <w:rsid w:val="00B3226D"/>
    <w:rsid w:val="00B40CCF"/>
    <w:rsid w:val="00B42DBE"/>
    <w:rsid w:val="00B44296"/>
    <w:rsid w:val="00B50623"/>
    <w:rsid w:val="00B5660B"/>
    <w:rsid w:val="00B6242F"/>
    <w:rsid w:val="00B630CC"/>
    <w:rsid w:val="00B67483"/>
    <w:rsid w:val="00B80625"/>
    <w:rsid w:val="00B9395F"/>
    <w:rsid w:val="00BA387F"/>
    <w:rsid w:val="00BA75CC"/>
    <w:rsid w:val="00BB5E0D"/>
    <w:rsid w:val="00BC035F"/>
    <w:rsid w:val="00BC042B"/>
    <w:rsid w:val="00BC1BA4"/>
    <w:rsid w:val="00BC222D"/>
    <w:rsid w:val="00BC589F"/>
    <w:rsid w:val="00BD4967"/>
    <w:rsid w:val="00BE134C"/>
    <w:rsid w:val="00BE5D2D"/>
    <w:rsid w:val="00BF204E"/>
    <w:rsid w:val="00BF2F87"/>
    <w:rsid w:val="00BF6102"/>
    <w:rsid w:val="00C07D9A"/>
    <w:rsid w:val="00C111B4"/>
    <w:rsid w:val="00C11A5C"/>
    <w:rsid w:val="00C15A4F"/>
    <w:rsid w:val="00C16D14"/>
    <w:rsid w:val="00C17077"/>
    <w:rsid w:val="00C17C8D"/>
    <w:rsid w:val="00C20A72"/>
    <w:rsid w:val="00C2410E"/>
    <w:rsid w:val="00C25631"/>
    <w:rsid w:val="00C2587D"/>
    <w:rsid w:val="00C25FFA"/>
    <w:rsid w:val="00C27237"/>
    <w:rsid w:val="00C30883"/>
    <w:rsid w:val="00C34BB0"/>
    <w:rsid w:val="00C353AD"/>
    <w:rsid w:val="00C37CC7"/>
    <w:rsid w:val="00C4088D"/>
    <w:rsid w:val="00C40E3B"/>
    <w:rsid w:val="00C44AAE"/>
    <w:rsid w:val="00C4571C"/>
    <w:rsid w:val="00C57590"/>
    <w:rsid w:val="00C60D74"/>
    <w:rsid w:val="00C623AA"/>
    <w:rsid w:val="00C63E77"/>
    <w:rsid w:val="00C65D5C"/>
    <w:rsid w:val="00C66BDF"/>
    <w:rsid w:val="00C75D8C"/>
    <w:rsid w:val="00C77729"/>
    <w:rsid w:val="00C807C0"/>
    <w:rsid w:val="00C843AF"/>
    <w:rsid w:val="00C84C8B"/>
    <w:rsid w:val="00C86DBA"/>
    <w:rsid w:val="00C900EC"/>
    <w:rsid w:val="00C9148A"/>
    <w:rsid w:val="00C97AA3"/>
    <w:rsid w:val="00CA6310"/>
    <w:rsid w:val="00CB5B34"/>
    <w:rsid w:val="00CB636A"/>
    <w:rsid w:val="00CB71C8"/>
    <w:rsid w:val="00CC095E"/>
    <w:rsid w:val="00CC40CE"/>
    <w:rsid w:val="00CD42A8"/>
    <w:rsid w:val="00CD50CF"/>
    <w:rsid w:val="00CE6CD0"/>
    <w:rsid w:val="00CF2102"/>
    <w:rsid w:val="00CF2F1A"/>
    <w:rsid w:val="00CF4094"/>
    <w:rsid w:val="00D0474D"/>
    <w:rsid w:val="00D076F6"/>
    <w:rsid w:val="00D11FAE"/>
    <w:rsid w:val="00D121F4"/>
    <w:rsid w:val="00D13ADC"/>
    <w:rsid w:val="00D16900"/>
    <w:rsid w:val="00D22E17"/>
    <w:rsid w:val="00D24A20"/>
    <w:rsid w:val="00D253C0"/>
    <w:rsid w:val="00D279F6"/>
    <w:rsid w:val="00D318AA"/>
    <w:rsid w:val="00D323E4"/>
    <w:rsid w:val="00D3374F"/>
    <w:rsid w:val="00D33ADD"/>
    <w:rsid w:val="00D44185"/>
    <w:rsid w:val="00D518A5"/>
    <w:rsid w:val="00D548E2"/>
    <w:rsid w:val="00D602C6"/>
    <w:rsid w:val="00D616AE"/>
    <w:rsid w:val="00D62EB7"/>
    <w:rsid w:val="00D65F3A"/>
    <w:rsid w:val="00D703C4"/>
    <w:rsid w:val="00D8050B"/>
    <w:rsid w:val="00D8202B"/>
    <w:rsid w:val="00D82047"/>
    <w:rsid w:val="00D96CF2"/>
    <w:rsid w:val="00D979A4"/>
    <w:rsid w:val="00DA157A"/>
    <w:rsid w:val="00DA3A23"/>
    <w:rsid w:val="00DA4662"/>
    <w:rsid w:val="00DA6341"/>
    <w:rsid w:val="00DA6D5F"/>
    <w:rsid w:val="00DB04AD"/>
    <w:rsid w:val="00DB1780"/>
    <w:rsid w:val="00DC50A2"/>
    <w:rsid w:val="00DC5197"/>
    <w:rsid w:val="00DC5446"/>
    <w:rsid w:val="00DC75CA"/>
    <w:rsid w:val="00DD141E"/>
    <w:rsid w:val="00DD20D5"/>
    <w:rsid w:val="00DD5580"/>
    <w:rsid w:val="00DD582A"/>
    <w:rsid w:val="00DE0B94"/>
    <w:rsid w:val="00DE3B65"/>
    <w:rsid w:val="00DF5191"/>
    <w:rsid w:val="00DF7EE7"/>
    <w:rsid w:val="00E05D74"/>
    <w:rsid w:val="00E1166D"/>
    <w:rsid w:val="00E155DE"/>
    <w:rsid w:val="00E17F40"/>
    <w:rsid w:val="00E21336"/>
    <w:rsid w:val="00E2254D"/>
    <w:rsid w:val="00E2586D"/>
    <w:rsid w:val="00E27FC3"/>
    <w:rsid w:val="00E30593"/>
    <w:rsid w:val="00E3204F"/>
    <w:rsid w:val="00E33A6C"/>
    <w:rsid w:val="00E33D9B"/>
    <w:rsid w:val="00E34145"/>
    <w:rsid w:val="00E42485"/>
    <w:rsid w:val="00E42D03"/>
    <w:rsid w:val="00E46C2F"/>
    <w:rsid w:val="00E56DFA"/>
    <w:rsid w:val="00E57F17"/>
    <w:rsid w:val="00E71027"/>
    <w:rsid w:val="00E754C1"/>
    <w:rsid w:val="00E757D3"/>
    <w:rsid w:val="00E770D4"/>
    <w:rsid w:val="00E80859"/>
    <w:rsid w:val="00E86111"/>
    <w:rsid w:val="00E9072D"/>
    <w:rsid w:val="00E9221C"/>
    <w:rsid w:val="00E9385E"/>
    <w:rsid w:val="00E97A48"/>
    <w:rsid w:val="00EA1C05"/>
    <w:rsid w:val="00EB20A8"/>
    <w:rsid w:val="00EB42D5"/>
    <w:rsid w:val="00EC0EE8"/>
    <w:rsid w:val="00ED01FC"/>
    <w:rsid w:val="00ED6E89"/>
    <w:rsid w:val="00ED766F"/>
    <w:rsid w:val="00EE2DBB"/>
    <w:rsid w:val="00EF32BA"/>
    <w:rsid w:val="00EF3C58"/>
    <w:rsid w:val="00EF3DF3"/>
    <w:rsid w:val="00EF44DB"/>
    <w:rsid w:val="00EF5350"/>
    <w:rsid w:val="00EF6286"/>
    <w:rsid w:val="00EF7AA6"/>
    <w:rsid w:val="00F00BFB"/>
    <w:rsid w:val="00F01B82"/>
    <w:rsid w:val="00F03AB2"/>
    <w:rsid w:val="00F07677"/>
    <w:rsid w:val="00F07B07"/>
    <w:rsid w:val="00F07DE5"/>
    <w:rsid w:val="00F1104F"/>
    <w:rsid w:val="00F11A6C"/>
    <w:rsid w:val="00F12EC8"/>
    <w:rsid w:val="00F225BC"/>
    <w:rsid w:val="00F257C5"/>
    <w:rsid w:val="00F32F9E"/>
    <w:rsid w:val="00F35267"/>
    <w:rsid w:val="00F35BF6"/>
    <w:rsid w:val="00F36657"/>
    <w:rsid w:val="00F41326"/>
    <w:rsid w:val="00F44F63"/>
    <w:rsid w:val="00F46238"/>
    <w:rsid w:val="00F51685"/>
    <w:rsid w:val="00F567D4"/>
    <w:rsid w:val="00F63DB7"/>
    <w:rsid w:val="00F75624"/>
    <w:rsid w:val="00F75861"/>
    <w:rsid w:val="00F76419"/>
    <w:rsid w:val="00F776B7"/>
    <w:rsid w:val="00F83DBF"/>
    <w:rsid w:val="00F86072"/>
    <w:rsid w:val="00F86F44"/>
    <w:rsid w:val="00F91389"/>
    <w:rsid w:val="00F95236"/>
    <w:rsid w:val="00FA0E26"/>
    <w:rsid w:val="00FA1EA0"/>
    <w:rsid w:val="00FA2911"/>
    <w:rsid w:val="00FB06A2"/>
    <w:rsid w:val="00FB0B0D"/>
    <w:rsid w:val="00FB30E0"/>
    <w:rsid w:val="00FD0D6B"/>
    <w:rsid w:val="00FD1434"/>
    <w:rsid w:val="00FD30B2"/>
    <w:rsid w:val="00FD676E"/>
    <w:rsid w:val="00FD6D2A"/>
    <w:rsid w:val="00FE2E10"/>
    <w:rsid w:val="00FE2FF1"/>
    <w:rsid w:val="00FE551A"/>
    <w:rsid w:val="00FE5C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140785"/>
  <w15:docId w15:val="{E200389E-5551-411A-9565-732E3EC52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7C0"/>
    <w:pPr>
      <w:spacing w:before="120" w:after="120"/>
    </w:pPr>
    <w:rPr>
      <w:sz w:val="18"/>
    </w:rPr>
  </w:style>
  <w:style w:type="paragraph" w:styleId="Heading1">
    <w:name w:val="heading 1"/>
    <w:basedOn w:val="BodyHeadersNotinTOC"/>
    <w:next w:val="Normal"/>
    <w:link w:val="Heading1Char"/>
    <w:uiPriority w:val="9"/>
    <w:qFormat/>
    <w:rsid w:val="00C9148A"/>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4A38E9"/>
    <w:pPr>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uiPriority w:val="9"/>
    <w:rsid w:val="00C9148A"/>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qFormat/>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4A38E9"/>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keepNext/>
      <w:numPr>
        <w:ilvl w:val="2"/>
        <w:numId w:val="11"/>
      </w:numPr>
      <w:spacing w:before="240"/>
    </w:pPr>
  </w:style>
  <w:style w:type="paragraph" w:customStyle="1" w:styleId="Heading4-Numbered">
    <w:name w:val="Heading 4 - Numbered"/>
    <w:basedOn w:val="Heading4"/>
    <w:next w:val="Normal"/>
    <w:link w:val="Heading4-NumberedChar"/>
    <w:qFormat/>
    <w:rsid w:val="00DA6D5F"/>
    <w:pPr>
      <w:numPr>
        <w:ilvl w:val="3"/>
        <w:numId w:val="11"/>
      </w:numPr>
      <w:spacing w:before="2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ISQTable-new">
    <w:name w:val="ISQ Table - new"/>
    <w:basedOn w:val="MediumShading2-Accent5"/>
    <w:uiPriority w:val="99"/>
    <w:rsid w:val="00254021"/>
    <w:pPr>
      <w:keepNext/>
      <w:contextualSpacing/>
    </w:pPr>
    <w:rPr>
      <w:b/>
      <w:color w:val="808080" w:themeColor="background1" w:themeShade="80"/>
      <w:sz w:val="16"/>
      <w:szCs w:val="20"/>
    </w:rPr>
    <w:tblPr/>
    <w:tcPr>
      <w:shd w:val="clear" w:color="auto" w:fill="auto"/>
      <w:vAlign w:val="center"/>
    </w:tcPr>
    <w:tblStylePr w:type="firstRow">
      <w:pPr>
        <w:wordWrap/>
        <w:spacing w:beforeLines="0" w:before="20" w:beforeAutospacing="0" w:after="0" w:afterAutospacing="0" w:line="240" w:lineRule="auto"/>
        <w:contextualSpacing w:val="0"/>
      </w:pPr>
      <w:rPr>
        <w:b/>
        <w:bCs/>
        <w:color w:val="FFFFFF" w:themeColor="background1"/>
        <w:sz w:val="20"/>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 w:type="table" w:customStyle="1" w:styleId="ISQTable-New0">
    <w:name w:val="ISQ Table - New"/>
    <w:basedOn w:val="TableNormal"/>
    <w:uiPriority w:val="99"/>
    <w:rsid w:val="00580D1F"/>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customStyle="1" w:styleId="ISQTable-New1">
    <w:name w:val="ISQ Table - New1"/>
    <w:basedOn w:val="TableNormal"/>
    <w:uiPriority w:val="99"/>
    <w:rsid w:val="00867E88"/>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paragraph" w:styleId="NormalWeb">
    <w:name w:val="Normal (Web)"/>
    <w:basedOn w:val="Normal"/>
    <w:uiPriority w:val="99"/>
    <w:semiHidden/>
    <w:unhideWhenUsed/>
    <w:rsid w:val="00561A5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694160323">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803305140">
      <w:bodyDiv w:val="1"/>
      <w:marLeft w:val="0"/>
      <w:marRight w:val="0"/>
      <w:marTop w:val="0"/>
      <w:marBottom w:val="0"/>
      <w:divBdr>
        <w:top w:val="none" w:sz="0" w:space="0" w:color="auto"/>
        <w:left w:val="none" w:sz="0" w:space="0" w:color="auto"/>
        <w:bottom w:val="none" w:sz="0" w:space="0" w:color="auto"/>
        <w:right w:val="none" w:sz="0" w:space="0" w:color="auto"/>
      </w:divBdr>
    </w:div>
    <w:div w:id="110457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yperlink" Target="http://www.athenahealth.com/~/media/athenaweb/files/developer-portal/Connectivity_Methods_Overview.docx"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athenahealth.com/~/media/athenaweb/files/developer-portal/athenanet_global_tables.xl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athenahealth.com/developer-portal/developer-toolkit/suppor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athenahealth.com/developer-portal/developer-toolkit/by-standard" TargetMode="External"/><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www.athenahealth.com/developer-portal/developer-toolkit/suppor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3c51730-206c-4746-a2ef-54336263fcb6"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cd2a09e65d7d4e269447d343125ec7e2 xmlns="bf3d4e8d-772c-4803-b4ba-4f7eee645a33" xsi:nil="true"/>
    <TaxCatchAll xmlns="bf3d4e8d-772c-4803-b4ba-4f7eee645a33"/>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AB820E5895DB840A92A43DF70C5B102" ma:contentTypeVersion="0" ma:contentTypeDescription="Create a new document." ma:contentTypeScope="" ma:versionID="568178386bfa050a05d5daf5ebf57726">
  <xsd:schema xmlns:xsd="http://www.w3.org/2001/XMLSchema" xmlns:xs="http://www.w3.org/2001/XMLSchema" xmlns:p="http://schemas.microsoft.com/office/2006/metadata/properties" xmlns:ns2="bf3d4e8d-772c-4803-b4ba-4f7eee645a33" targetNamespace="http://schemas.microsoft.com/office/2006/metadata/properties" ma:root="true" ma:fieldsID="d2143dfa1fe88ff0b6a807fa88f92698" ns2:_="">
    <xsd:import namespace="bf3d4e8d-772c-4803-b4ba-4f7eee645a33"/>
    <xsd:element name="properties">
      <xsd:complexType>
        <xsd:sequence>
          <xsd:element name="documentManagement">
            <xsd:complexType>
              <xsd:all>
                <xsd:element ref="ns2:TaxCatchAll" minOccurs="0"/>
                <xsd:element ref="ns2:TaxCatchAllLabel" minOccurs="0"/>
                <xsd:element ref="ns2:cd2a09e65d7d4e269447d343125ec7e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d4e8d-772c-4803-b4ba-4f7eee645a33"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29f465-24e1-41e7-ad7f-edb08b2a05df}" ma:internalName="TaxCatchAll" ma:showField="CatchAllData"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29f465-24e1-41e7-ad7f-edb08b2a05df}" ma:internalName="TaxCatchAllLabel" ma:readOnly="true" ma:showField="CatchAllDataLabel"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cd2a09e65d7d4e269447d343125ec7e2" ma:index="10" nillable="true" ma:displayName="Record Series_0" ma:hidden="true" ma:internalName="cd2a09e65d7d4e269447d343125ec7e2"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B0D38-4C14-427F-852A-2271818F899D}">
  <ds:schemaRefs>
    <ds:schemaRef ds:uri="Microsoft.SharePoint.Taxonomy.ContentTypeSync"/>
  </ds:schemaRefs>
</ds:datastoreItem>
</file>

<file path=customXml/itemProps2.xml><?xml version="1.0" encoding="utf-8"?>
<ds:datastoreItem xmlns:ds="http://schemas.openxmlformats.org/officeDocument/2006/customXml" ds:itemID="{F5210956-C64D-4F40-B185-8B712603C38B}">
  <ds:schemaRefs>
    <ds:schemaRef ds:uri="http://schemas.microsoft.com/office/2006/metadata/properties"/>
    <ds:schemaRef ds:uri="http://schemas.microsoft.com/office/infopath/2007/PartnerControls"/>
    <ds:schemaRef ds:uri="bf3d4e8d-772c-4803-b4ba-4f7eee645a33"/>
  </ds:schemaRefs>
</ds:datastoreItem>
</file>

<file path=customXml/itemProps3.xml><?xml version="1.0" encoding="utf-8"?>
<ds:datastoreItem xmlns:ds="http://schemas.openxmlformats.org/officeDocument/2006/customXml" ds:itemID="{E3972CC7-87D8-4C41-9918-C8A1062B86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3d4e8d-772c-4803-b4ba-4f7eee645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422456-BA5B-472C-BE1E-9272580475A7}">
  <ds:schemaRefs>
    <ds:schemaRef ds:uri="http://schemas.microsoft.com/sharepoint/v3/contenttype/forms"/>
  </ds:schemaRefs>
</ds:datastoreItem>
</file>

<file path=customXml/itemProps5.xml><?xml version="1.0" encoding="utf-8"?>
<ds:datastoreItem xmlns:ds="http://schemas.openxmlformats.org/officeDocument/2006/customXml" ds:itemID="{5BEF8D64-5A7B-4025-B63D-6C5078C64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2794</Words>
  <Characters>15931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In-House Imaging Results</vt:lpstr>
    </vt:vector>
  </TitlesOfParts>
  <Company>athenahealth, Inc</Company>
  <LinksUpToDate>false</LinksUpToDate>
  <CharactersWithSpaces>18688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In-House Imaging Results</dc:title>
  <dc:creator>Janine Pizzimenti</dc:creator>
  <cp:lastModifiedBy>Marco Milea</cp:lastModifiedBy>
  <cp:revision>2</cp:revision>
  <dcterms:created xsi:type="dcterms:W3CDTF">2019-08-28T16:37:00Z</dcterms:created>
  <dcterms:modified xsi:type="dcterms:W3CDTF">2019-08-28T16:37:00Z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0x010100BAB820E5895DB840A92A43DF70C5B102</vt:lpwstr>
  </property>
  <property fmtid="{D5CDD505-2E9C-101B-9397-08002B2CF9AE}" pid="3" name="Document_x0020_Type">
    <vt:lpwstr/>
  </property>
  <property fmtid="{D5CDD505-2E9C-101B-9397-08002B2CF9AE}" pid="4" name="Document Type">
    <vt:lpwstr/>
  </property>
  <property fmtid="{D5CDD505-2E9C-101B-9397-08002B2CF9AE}" pid="5" name="e8ca10335a634043a5733bd3d792711b">
    <vt:lpwstr/>
  </property>
</Properties>
</file>