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bookmarkStart w:id="0" w:name="_GoBack"/>
      <w:bookmarkEnd w:id="0"/>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77864310" w:rsidR="00F41229" w:rsidRPr="00151E50" w:rsidRDefault="00A5613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41229">
                                  <w:rPr>
                                    <w:rStyle w:val="TitleChar"/>
                                    <w:szCs w:val="72"/>
                                  </w:rPr>
                                  <w:t>Supplemental Results Feed</w:t>
                                </w:r>
                              </w:sdtContent>
                            </w:sdt>
                          </w:p>
                          <w:p w14:paraId="47140BBA" w14:textId="6D6492B6" w:rsidR="00F41229" w:rsidRDefault="00F41229" w:rsidP="00133DB1">
                            <w:pPr>
                              <w:pStyle w:val="Subtitle"/>
                            </w:pPr>
                            <w:r>
                              <w:t xml:space="preserve">Common Use Case Package </w:t>
                            </w:r>
                          </w:p>
                          <w:p w14:paraId="47140BBB" w14:textId="77777777" w:rsidR="00F41229" w:rsidRDefault="00F41229" w:rsidP="00C15A4F">
                            <w:pPr>
                              <w:pStyle w:val="NoSpacing"/>
                            </w:pPr>
                            <w:r w:rsidRPr="00200084">
                              <w:t>athenahealth, Inc.</w:t>
                            </w:r>
                          </w:p>
                          <w:p w14:paraId="47140BC3" w14:textId="45AE03CB" w:rsidR="00F41229" w:rsidRDefault="00F41229" w:rsidP="000158BD">
                            <w:pPr>
                              <w:pStyle w:val="NoSpacing"/>
                            </w:pPr>
                            <w:r>
                              <w:t xml:space="preserve">Version 1.0 </w:t>
                            </w:r>
                            <w:r w:rsidRPr="00200084">
                              <w:t xml:space="preserve">Published: </w:t>
                            </w:r>
                            <w:r w:rsidR="006F5ABF">
                              <w:t>May</w:t>
                            </w:r>
                            <w:r>
                              <w:t xml:space="preserve"> </w:t>
                            </w:r>
                            <w:r w:rsidR="006F5ABF">
                              <w:t>1</w:t>
                            </w:r>
                          </w:p>
                          <w:p w14:paraId="0BCAC5DD" w14:textId="77777777" w:rsidR="00F41229" w:rsidRPr="008607CC" w:rsidRDefault="00F41229"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77864310" w:rsidR="00F41229" w:rsidRPr="00151E50" w:rsidRDefault="00A5613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41229">
                            <w:rPr>
                              <w:rStyle w:val="TitleChar"/>
                              <w:szCs w:val="72"/>
                            </w:rPr>
                            <w:t>Supplemental Results Feed</w:t>
                          </w:r>
                        </w:sdtContent>
                      </w:sdt>
                    </w:p>
                    <w:p w14:paraId="47140BBA" w14:textId="6D6492B6" w:rsidR="00F41229" w:rsidRDefault="00F41229" w:rsidP="00133DB1">
                      <w:pPr>
                        <w:pStyle w:val="Subtitle"/>
                      </w:pPr>
                      <w:r>
                        <w:t xml:space="preserve">Common Use Case Package </w:t>
                      </w:r>
                    </w:p>
                    <w:p w14:paraId="47140BBB" w14:textId="77777777" w:rsidR="00F41229" w:rsidRDefault="00F41229" w:rsidP="00C15A4F">
                      <w:pPr>
                        <w:pStyle w:val="NoSpacing"/>
                      </w:pPr>
                      <w:r w:rsidRPr="00200084">
                        <w:t>athenahealth, Inc.</w:t>
                      </w:r>
                    </w:p>
                    <w:p w14:paraId="47140BC3" w14:textId="45AE03CB" w:rsidR="00F41229" w:rsidRDefault="00F41229" w:rsidP="000158BD">
                      <w:pPr>
                        <w:pStyle w:val="NoSpacing"/>
                      </w:pPr>
                      <w:r>
                        <w:t xml:space="preserve">Version 1.0 </w:t>
                      </w:r>
                      <w:r w:rsidRPr="00200084">
                        <w:t xml:space="preserve">Published: </w:t>
                      </w:r>
                      <w:r w:rsidR="006F5ABF">
                        <w:t>May</w:t>
                      </w:r>
                      <w:r>
                        <w:t xml:space="preserve"> </w:t>
                      </w:r>
                      <w:r w:rsidR="006F5ABF">
                        <w:t>1</w:t>
                      </w:r>
                    </w:p>
                    <w:p w14:paraId="0BCAC5DD" w14:textId="77777777" w:rsidR="00F41229" w:rsidRPr="008607CC" w:rsidRDefault="00F41229"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1" w:name="_Toc512002251"/>
      <w:r>
        <w:lastRenderedPageBreak/>
        <w:t>Table of Contents</w:t>
      </w:r>
      <w:bookmarkEnd w:id="1"/>
    </w:p>
    <w:p w14:paraId="118A97F3" w14:textId="3E471894" w:rsidR="000412D7"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512002251" w:history="1">
        <w:r w:rsidR="000412D7" w:rsidRPr="007842FA">
          <w:rPr>
            <w:rStyle w:val="Hyperlink"/>
            <w:noProof/>
          </w:rPr>
          <w:t>1 Table of Contents</w:t>
        </w:r>
        <w:r w:rsidR="000412D7">
          <w:rPr>
            <w:noProof/>
            <w:webHidden/>
          </w:rPr>
          <w:tab/>
        </w:r>
        <w:r w:rsidR="000412D7">
          <w:rPr>
            <w:noProof/>
            <w:webHidden/>
          </w:rPr>
          <w:fldChar w:fldCharType="begin"/>
        </w:r>
        <w:r w:rsidR="000412D7">
          <w:rPr>
            <w:noProof/>
            <w:webHidden/>
          </w:rPr>
          <w:instrText xml:space="preserve"> PAGEREF _Toc512002251 \h </w:instrText>
        </w:r>
        <w:r w:rsidR="000412D7">
          <w:rPr>
            <w:noProof/>
            <w:webHidden/>
          </w:rPr>
        </w:r>
        <w:r w:rsidR="000412D7">
          <w:rPr>
            <w:noProof/>
            <w:webHidden/>
          </w:rPr>
          <w:fldChar w:fldCharType="separate"/>
        </w:r>
        <w:r w:rsidR="001A0818">
          <w:rPr>
            <w:noProof/>
            <w:webHidden/>
          </w:rPr>
          <w:t>2</w:t>
        </w:r>
        <w:r w:rsidR="000412D7">
          <w:rPr>
            <w:noProof/>
            <w:webHidden/>
          </w:rPr>
          <w:fldChar w:fldCharType="end"/>
        </w:r>
      </w:hyperlink>
    </w:p>
    <w:p w14:paraId="0CF3FD41" w14:textId="3A713005" w:rsidR="000412D7" w:rsidRDefault="00A56137">
      <w:pPr>
        <w:pStyle w:val="TOC2"/>
        <w:tabs>
          <w:tab w:val="right" w:leader="dot" w:pos="10790"/>
        </w:tabs>
        <w:rPr>
          <w:rFonts w:eastAsiaTheme="minorEastAsia"/>
          <w:smallCaps w:val="0"/>
          <w:noProof/>
          <w:sz w:val="22"/>
          <w:szCs w:val="22"/>
        </w:rPr>
      </w:pPr>
      <w:hyperlink w:anchor="_Toc512002252" w:history="1">
        <w:r w:rsidR="000412D7" w:rsidRPr="007842FA">
          <w:rPr>
            <w:rStyle w:val="Hyperlink"/>
            <w:noProof/>
          </w:rPr>
          <w:t>1.1 Scoping Process</w:t>
        </w:r>
        <w:r w:rsidR="000412D7">
          <w:rPr>
            <w:noProof/>
            <w:webHidden/>
          </w:rPr>
          <w:tab/>
        </w:r>
        <w:r w:rsidR="000412D7">
          <w:rPr>
            <w:noProof/>
            <w:webHidden/>
          </w:rPr>
          <w:fldChar w:fldCharType="begin"/>
        </w:r>
        <w:r w:rsidR="000412D7">
          <w:rPr>
            <w:noProof/>
            <w:webHidden/>
          </w:rPr>
          <w:instrText xml:space="preserve"> PAGEREF _Toc512002252 \h </w:instrText>
        </w:r>
        <w:r w:rsidR="000412D7">
          <w:rPr>
            <w:noProof/>
            <w:webHidden/>
          </w:rPr>
        </w:r>
        <w:r w:rsidR="000412D7">
          <w:rPr>
            <w:noProof/>
            <w:webHidden/>
          </w:rPr>
          <w:fldChar w:fldCharType="separate"/>
        </w:r>
        <w:r w:rsidR="001A0818">
          <w:rPr>
            <w:noProof/>
            <w:webHidden/>
          </w:rPr>
          <w:t>3</w:t>
        </w:r>
        <w:r w:rsidR="000412D7">
          <w:rPr>
            <w:noProof/>
            <w:webHidden/>
          </w:rPr>
          <w:fldChar w:fldCharType="end"/>
        </w:r>
      </w:hyperlink>
    </w:p>
    <w:p w14:paraId="07475988" w14:textId="268AB7CE" w:rsidR="000412D7" w:rsidRDefault="00A56137">
      <w:pPr>
        <w:pStyle w:val="TOC2"/>
        <w:tabs>
          <w:tab w:val="right" w:leader="dot" w:pos="10790"/>
        </w:tabs>
        <w:rPr>
          <w:rFonts w:eastAsiaTheme="minorEastAsia"/>
          <w:smallCaps w:val="0"/>
          <w:noProof/>
          <w:sz w:val="22"/>
          <w:szCs w:val="22"/>
        </w:rPr>
      </w:pPr>
      <w:hyperlink w:anchor="_Toc512002253" w:history="1">
        <w:r w:rsidR="000412D7" w:rsidRPr="007842FA">
          <w:rPr>
            <w:rStyle w:val="Hyperlink"/>
            <w:noProof/>
          </w:rPr>
          <w:t>1.2 Scope Approval</w:t>
        </w:r>
        <w:r w:rsidR="000412D7">
          <w:rPr>
            <w:noProof/>
            <w:webHidden/>
          </w:rPr>
          <w:tab/>
        </w:r>
        <w:r w:rsidR="000412D7">
          <w:rPr>
            <w:noProof/>
            <w:webHidden/>
          </w:rPr>
          <w:fldChar w:fldCharType="begin"/>
        </w:r>
        <w:r w:rsidR="000412D7">
          <w:rPr>
            <w:noProof/>
            <w:webHidden/>
          </w:rPr>
          <w:instrText xml:space="preserve"> PAGEREF _Toc512002253 \h </w:instrText>
        </w:r>
        <w:r w:rsidR="000412D7">
          <w:rPr>
            <w:noProof/>
            <w:webHidden/>
          </w:rPr>
        </w:r>
        <w:r w:rsidR="000412D7">
          <w:rPr>
            <w:noProof/>
            <w:webHidden/>
          </w:rPr>
          <w:fldChar w:fldCharType="separate"/>
        </w:r>
        <w:r w:rsidR="001A0818">
          <w:rPr>
            <w:noProof/>
            <w:webHidden/>
          </w:rPr>
          <w:t>3</w:t>
        </w:r>
        <w:r w:rsidR="000412D7">
          <w:rPr>
            <w:noProof/>
            <w:webHidden/>
          </w:rPr>
          <w:fldChar w:fldCharType="end"/>
        </w:r>
      </w:hyperlink>
    </w:p>
    <w:p w14:paraId="574266FF" w14:textId="4AF611CD" w:rsidR="000412D7" w:rsidRDefault="00A56137">
      <w:pPr>
        <w:pStyle w:val="TOC1"/>
        <w:tabs>
          <w:tab w:val="right" w:leader="dot" w:pos="10790"/>
        </w:tabs>
        <w:rPr>
          <w:rFonts w:eastAsiaTheme="minorEastAsia"/>
          <w:b w:val="0"/>
          <w:bCs w:val="0"/>
          <w:caps w:val="0"/>
          <w:noProof/>
          <w:sz w:val="22"/>
          <w:szCs w:val="22"/>
        </w:rPr>
      </w:pPr>
      <w:hyperlink w:anchor="_Toc512002254" w:history="1">
        <w:r w:rsidR="000412D7" w:rsidRPr="007842FA">
          <w:rPr>
            <w:rStyle w:val="Hyperlink"/>
            <w:noProof/>
          </w:rPr>
          <w:t>Project Information</w:t>
        </w:r>
        <w:r w:rsidR="000412D7">
          <w:rPr>
            <w:noProof/>
            <w:webHidden/>
          </w:rPr>
          <w:tab/>
        </w:r>
        <w:r w:rsidR="000412D7">
          <w:rPr>
            <w:noProof/>
            <w:webHidden/>
          </w:rPr>
          <w:fldChar w:fldCharType="begin"/>
        </w:r>
        <w:r w:rsidR="000412D7">
          <w:rPr>
            <w:noProof/>
            <w:webHidden/>
          </w:rPr>
          <w:instrText xml:space="preserve"> PAGEREF _Toc512002254 \h </w:instrText>
        </w:r>
        <w:r w:rsidR="000412D7">
          <w:rPr>
            <w:noProof/>
            <w:webHidden/>
          </w:rPr>
        </w:r>
        <w:r w:rsidR="000412D7">
          <w:rPr>
            <w:noProof/>
            <w:webHidden/>
          </w:rPr>
          <w:fldChar w:fldCharType="separate"/>
        </w:r>
        <w:r w:rsidR="001A0818">
          <w:rPr>
            <w:noProof/>
            <w:webHidden/>
          </w:rPr>
          <w:t>4</w:t>
        </w:r>
        <w:r w:rsidR="000412D7">
          <w:rPr>
            <w:noProof/>
            <w:webHidden/>
          </w:rPr>
          <w:fldChar w:fldCharType="end"/>
        </w:r>
      </w:hyperlink>
    </w:p>
    <w:p w14:paraId="297629C1" w14:textId="560CF332" w:rsidR="000412D7" w:rsidRDefault="00A56137">
      <w:pPr>
        <w:pStyle w:val="TOC1"/>
        <w:tabs>
          <w:tab w:val="right" w:leader="dot" w:pos="10790"/>
        </w:tabs>
        <w:rPr>
          <w:rFonts w:eastAsiaTheme="minorEastAsia"/>
          <w:b w:val="0"/>
          <w:bCs w:val="0"/>
          <w:caps w:val="0"/>
          <w:noProof/>
          <w:sz w:val="22"/>
          <w:szCs w:val="22"/>
        </w:rPr>
      </w:pPr>
      <w:hyperlink w:anchor="_Toc512002255" w:history="1">
        <w:r w:rsidR="000412D7" w:rsidRPr="007842FA">
          <w:rPr>
            <w:rStyle w:val="Hyperlink"/>
            <w:noProof/>
          </w:rPr>
          <w:t>2 Product Description</w:t>
        </w:r>
        <w:r w:rsidR="000412D7">
          <w:rPr>
            <w:noProof/>
            <w:webHidden/>
          </w:rPr>
          <w:tab/>
        </w:r>
        <w:r w:rsidR="000412D7">
          <w:rPr>
            <w:noProof/>
            <w:webHidden/>
          </w:rPr>
          <w:fldChar w:fldCharType="begin"/>
        </w:r>
        <w:r w:rsidR="000412D7">
          <w:rPr>
            <w:noProof/>
            <w:webHidden/>
          </w:rPr>
          <w:instrText xml:space="preserve"> PAGEREF _Toc512002255 \h </w:instrText>
        </w:r>
        <w:r w:rsidR="000412D7">
          <w:rPr>
            <w:noProof/>
            <w:webHidden/>
          </w:rPr>
        </w:r>
        <w:r w:rsidR="000412D7">
          <w:rPr>
            <w:noProof/>
            <w:webHidden/>
          </w:rPr>
          <w:fldChar w:fldCharType="separate"/>
        </w:r>
        <w:r w:rsidR="001A0818">
          <w:rPr>
            <w:noProof/>
            <w:webHidden/>
          </w:rPr>
          <w:t>5</w:t>
        </w:r>
        <w:r w:rsidR="000412D7">
          <w:rPr>
            <w:noProof/>
            <w:webHidden/>
          </w:rPr>
          <w:fldChar w:fldCharType="end"/>
        </w:r>
      </w:hyperlink>
    </w:p>
    <w:p w14:paraId="352C9C7E" w14:textId="4E68171F" w:rsidR="000412D7" w:rsidRDefault="00A56137">
      <w:pPr>
        <w:pStyle w:val="TOC1"/>
        <w:tabs>
          <w:tab w:val="right" w:leader="dot" w:pos="10790"/>
        </w:tabs>
        <w:rPr>
          <w:rFonts w:eastAsiaTheme="minorEastAsia"/>
          <w:b w:val="0"/>
          <w:bCs w:val="0"/>
          <w:caps w:val="0"/>
          <w:noProof/>
          <w:sz w:val="22"/>
          <w:szCs w:val="22"/>
        </w:rPr>
      </w:pPr>
      <w:hyperlink w:anchor="_Toc512002256" w:history="1">
        <w:r w:rsidR="000412D7" w:rsidRPr="007842FA">
          <w:rPr>
            <w:rStyle w:val="Hyperlink"/>
            <w:noProof/>
          </w:rPr>
          <w:t>3 General Interface Configuration</w:t>
        </w:r>
        <w:r w:rsidR="000412D7">
          <w:rPr>
            <w:noProof/>
            <w:webHidden/>
          </w:rPr>
          <w:tab/>
        </w:r>
        <w:r w:rsidR="000412D7">
          <w:rPr>
            <w:noProof/>
            <w:webHidden/>
          </w:rPr>
          <w:fldChar w:fldCharType="begin"/>
        </w:r>
        <w:r w:rsidR="000412D7">
          <w:rPr>
            <w:noProof/>
            <w:webHidden/>
          </w:rPr>
          <w:instrText xml:space="preserve"> PAGEREF _Toc512002256 \h </w:instrText>
        </w:r>
        <w:r w:rsidR="000412D7">
          <w:rPr>
            <w:noProof/>
            <w:webHidden/>
          </w:rPr>
        </w:r>
        <w:r w:rsidR="000412D7">
          <w:rPr>
            <w:noProof/>
            <w:webHidden/>
          </w:rPr>
          <w:fldChar w:fldCharType="separate"/>
        </w:r>
        <w:r w:rsidR="001A0818">
          <w:rPr>
            <w:noProof/>
            <w:webHidden/>
          </w:rPr>
          <w:t>6</w:t>
        </w:r>
        <w:r w:rsidR="000412D7">
          <w:rPr>
            <w:noProof/>
            <w:webHidden/>
          </w:rPr>
          <w:fldChar w:fldCharType="end"/>
        </w:r>
      </w:hyperlink>
    </w:p>
    <w:p w14:paraId="0B7C5D47" w14:textId="6D761B82" w:rsidR="000412D7" w:rsidRDefault="00A56137">
      <w:pPr>
        <w:pStyle w:val="TOC2"/>
        <w:tabs>
          <w:tab w:val="right" w:leader="dot" w:pos="10790"/>
        </w:tabs>
        <w:rPr>
          <w:rFonts w:eastAsiaTheme="minorEastAsia"/>
          <w:smallCaps w:val="0"/>
          <w:noProof/>
          <w:sz w:val="22"/>
          <w:szCs w:val="22"/>
        </w:rPr>
      </w:pPr>
      <w:hyperlink w:anchor="_Toc512002257" w:history="1">
        <w:r w:rsidR="000412D7" w:rsidRPr="007842FA">
          <w:rPr>
            <w:rStyle w:val="Hyperlink"/>
            <w:noProof/>
          </w:rPr>
          <w:t>3.1 Message Samples and Specs</w:t>
        </w:r>
        <w:r w:rsidR="000412D7">
          <w:rPr>
            <w:noProof/>
            <w:webHidden/>
          </w:rPr>
          <w:tab/>
        </w:r>
        <w:r w:rsidR="000412D7">
          <w:rPr>
            <w:noProof/>
            <w:webHidden/>
          </w:rPr>
          <w:fldChar w:fldCharType="begin"/>
        </w:r>
        <w:r w:rsidR="000412D7">
          <w:rPr>
            <w:noProof/>
            <w:webHidden/>
          </w:rPr>
          <w:instrText xml:space="preserve"> PAGEREF _Toc512002257 \h </w:instrText>
        </w:r>
        <w:r w:rsidR="000412D7">
          <w:rPr>
            <w:noProof/>
            <w:webHidden/>
          </w:rPr>
        </w:r>
        <w:r w:rsidR="000412D7">
          <w:rPr>
            <w:noProof/>
            <w:webHidden/>
          </w:rPr>
          <w:fldChar w:fldCharType="separate"/>
        </w:r>
        <w:r w:rsidR="001A0818">
          <w:rPr>
            <w:noProof/>
            <w:webHidden/>
          </w:rPr>
          <w:t>6</w:t>
        </w:r>
        <w:r w:rsidR="000412D7">
          <w:rPr>
            <w:noProof/>
            <w:webHidden/>
          </w:rPr>
          <w:fldChar w:fldCharType="end"/>
        </w:r>
      </w:hyperlink>
    </w:p>
    <w:p w14:paraId="3D13158E" w14:textId="13C6A508" w:rsidR="000412D7" w:rsidRDefault="00A56137">
      <w:pPr>
        <w:pStyle w:val="TOC2"/>
        <w:tabs>
          <w:tab w:val="right" w:leader="dot" w:pos="10790"/>
        </w:tabs>
        <w:rPr>
          <w:rFonts w:eastAsiaTheme="minorEastAsia"/>
          <w:smallCaps w:val="0"/>
          <w:noProof/>
          <w:sz w:val="22"/>
          <w:szCs w:val="22"/>
        </w:rPr>
      </w:pPr>
      <w:hyperlink w:anchor="_Toc512002259" w:history="1">
        <w:r w:rsidR="000412D7" w:rsidRPr="007842FA">
          <w:rPr>
            <w:rStyle w:val="Hyperlink"/>
            <w:noProof/>
          </w:rPr>
          <w:t>3.2 Interface Workflow</w:t>
        </w:r>
        <w:r w:rsidR="000412D7">
          <w:rPr>
            <w:noProof/>
            <w:webHidden/>
          </w:rPr>
          <w:tab/>
        </w:r>
        <w:r w:rsidR="000412D7">
          <w:rPr>
            <w:noProof/>
            <w:webHidden/>
          </w:rPr>
          <w:fldChar w:fldCharType="begin"/>
        </w:r>
        <w:r w:rsidR="000412D7">
          <w:rPr>
            <w:noProof/>
            <w:webHidden/>
          </w:rPr>
          <w:instrText xml:space="preserve"> PAGEREF _Toc512002259 \h </w:instrText>
        </w:r>
        <w:r w:rsidR="000412D7">
          <w:rPr>
            <w:noProof/>
            <w:webHidden/>
          </w:rPr>
        </w:r>
        <w:r w:rsidR="000412D7">
          <w:rPr>
            <w:noProof/>
            <w:webHidden/>
          </w:rPr>
          <w:fldChar w:fldCharType="separate"/>
        </w:r>
        <w:r w:rsidR="001A0818">
          <w:rPr>
            <w:noProof/>
            <w:webHidden/>
          </w:rPr>
          <w:t>6</w:t>
        </w:r>
        <w:r w:rsidR="000412D7">
          <w:rPr>
            <w:noProof/>
            <w:webHidden/>
          </w:rPr>
          <w:fldChar w:fldCharType="end"/>
        </w:r>
      </w:hyperlink>
    </w:p>
    <w:p w14:paraId="202EBB3C" w14:textId="6BC9A80A" w:rsidR="000412D7" w:rsidRDefault="00A56137">
      <w:pPr>
        <w:pStyle w:val="TOC3"/>
        <w:tabs>
          <w:tab w:val="right" w:leader="dot" w:pos="10790"/>
        </w:tabs>
        <w:rPr>
          <w:rFonts w:eastAsiaTheme="minorEastAsia"/>
          <w:i w:val="0"/>
          <w:iCs w:val="0"/>
          <w:noProof/>
          <w:sz w:val="22"/>
          <w:szCs w:val="22"/>
        </w:rPr>
      </w:pPr>
      <w:hyperlink w:anchor="_Toc512002260" w:history="1">
        <w:r w:rsidR="000412D7" w:rsidRPr="007842FA">
          <w:rPr>
            <w:rStyle w:val="Hyperlink"/>
            <w:noProof/>
          </w:rPr>
          <w:t>3.2.1 Lab &amp; Imaging Results</w:t>
        </w:r>
        <w:r w:rsidR="000412D7">
          <w:rPr>
            <w:noProof/>
            <w:webHidden/>
          </w:rPr>
          <w:tab/>
        </w:r>
        <w:r w:rsidR="000412D7">
          <w:rPr>
            <w:noProof/>
            <w:webHidden/>
          </w:rPr>
          <w:fldChar w:fldCharType="begin"/>
        </w:r>
        <w:r w:rsidR="000412D7">
          <w:rPr>
            <w:noProof/>
            <w:webHidden/>
          </w:rPr>
          <w:instrText xml:space="preserve"> PAGEREF _Toc512002260 \h </w:instrText>
        </w:r>
        <w:r w:rsidR="000412D7">
          <w:rPr>
            <w:noProof/>
            <w:webHidden/>
          </w:rPr>
        </w:r>
        <w:r w:rsidR="000412D7">
          <w:rPr>
            <w:noProof/>
            <w:webHidden/>
          </w:rPr>
          <w:fldChar w:fldCharType="separate"/>
        </w:r>
        <w:r w:rsidR="001A0818">
          <w:rPr>
            <w:noProof/>
            <w:webHidden/>
          </w:rPr>
          <w:t>7</w:t>
        </w:r>
        <w:r w:rsidR="000412D7">
          <w:rPr>
            <w:noProof/>
            <w:webHidden/>
          </w:rPr>
          <w:fldChar w:fldCharType="end"/>
        </w:r>
      </w:hyperlink>
    </w:p>
    <w:p w14:paraId="3BD1ADAF" w14:textId="2D4646AC" w:rsidR="000412D7" w:rsidRDefault="00A56137">
      <w:pPr>
        <w:pStyle w:val="TOC4"/>
        <w:tabs>
          <w:tab w:val="right" w:leader="dot" w:pos="10790"/>
        </w:tabs>
        <w:rPr>
          <w:rFonts w:eastAsiaTheme="minorEastAsia"/>
          <w:noProof/>
          <w:sz w:val="22"/>
          <w:szCs w:val="22"/>
        </w:rPr>
      </w:pPr>
      <w:hyperlink w:anchor="_Toc512002261" w:history="1">
        <w:r w:rsidR="000412D7" w:rsidRPr="007842FA">
          <w:rPr>
            <w:rStyle w:val="Hyperlink"/>
            <w:rFonts w:ascii="Century Gothic" w:hAnsi="Century Gothic" w:cs="MetaBook-Roman"/>
            <w:b/>
            <w:noProof/>
            <w:u w:color="000000"/>
          </w:rPr>
          <w:t>3.2.1.1 Embedded PDF</w:t>
        </w:r>
        <w:r w:rsidR="000412D7">
          <w:rPr>
            <w:noProof/>
            <w:webHidden/>
          </w:rPr>
          <w:tab/>
        </w:r>
        <w:r w:rsidR="000412D7">
          <w:rPr>
            <w:noProof/>
            <w:webHidden/>
          </w:rPr>
          <w:fldChar w:fldCharType="begin"/>
        </w:r>
        <w:r w:rsidR="000412D7">
          <w:rPr>
            <w:noProof/>
            <w:webHidden/>
          </w:rPr>
          <w:instrText xml:space="preserve"> PAGEREF _Toc512002261 \h </w:instrText>
        </w:r>
        <w:r w:rsidR="000412D7">
          <w:rPr>
            <w:noProof/>
            <w:webHidden/>
          </w:rPr>
        </w:r>
        <w:r w:rsidR="000412D7">
          <w:rPr>
            <w:noProof/>
            <w:webHidden/>
          </w:rPr>
          <w:fldChar w:fldCharType="separate"/>
        </w:r>
        <w:r w:rsidR="001A0818">
          <w:rPr>
            <w:noProof/>
            <w:webHidden/>
          </w:rPr>
          <w:t>7</w:t>
        </w:r>
        <w:r w:rsidR="000412D7">
          <w:rPr>
            <w:noProof/>
            <w:webHidden/>
          </w:rPr>
          <w:fldChar w:fldCharType="end"/>
        </w:r>
      </w:hyperlink>
    </w:p>
    <w:p w14:paraId="7600F7F3" w14:textId="63821331" w:rsidR="000412D7" w:rsidRDefault="00A56137">
      <w:pPr>
        <w:pStyle w:val="TOC2"/>
        <w:tabs>
          <w:tab w:val="right" w:leader="dot" w:pos="10790"/>
        </w:tabs>
        <w:rPr>
          <w:rFonts w:eastAsiaTheme="minorEastAsia"/>
          <w:smallCaps w:val="0"/>
          <w:noProof/>
          <w:sz w:val="22"/>
          <w:szCs w:val="22"/>
        </w:rPr>
      </w:pPr>
      <w:hyperlink w:anchor="_Toc512002263" w:history="1">
        <w:r w:rsidR="000412D7" w:rsidRPr="007842FA">
          <w:rPr>
            <w:rStyle w:val="Hyperlink"/>
            <w:noProof/>
          </w:rPr>
          <w:t>3.2 Integration Testing Environment</w:t>
        </w:r>
        <w:r w:rsidR="000412D7">
          <w:rPr>
            <w:noProof/>
            <w:webHidden/>
          </w:rPr>
          <w:tab/>
        </w:r>
        <w:r w:rsidR="000412D7">
          <w:rPr>
            <w:noProof/>
            <w:webHidden/>
          </w:rPr>
          <w:fldChar w:fldCharType="begin"/>
        </w:r>
        <w:r w:rsidR="000412D7">
          <w:rPr>
            <w:noProof/>
            <w:webHidden/>
          </w:rPr>
          <w:instrText xml:space="preserve"> PAGEREF _Toc512002263 \h </w:instrText>
        </w:r>
        <w:r w:rsidR="000412D7">
          <w:rPr>
            <w:noProof/>
            <w:webHidden/>
          </w:rPr>
        </w:r>
        <w:r w:rsidR="000412D7">
          <w:rPr>
            <w:noProof/>
            <w:webHidden/>
          </w:rPr>
          <w:fldChar w:fldCharType="separate"/>
        </w:r>
        <w:r w:rsidR="001A0818">
          <w:rPr>
            <w:noProof/>
            <w:webHidden/>
          </w:rPr>
          <w:t>8</w:t>
        </w:r>
        <w:r w:rsidR="000412D7">
          <w:rPr>
            <w:noProof/>
            <w:webHidden/>
          </w:rPr>
          <w:fldChar w:fldCharType="end"/>
        </w:r>
      </w:hyperlink>
    </w:p>
    <w:p w14:paraId="1E351C44" w14:textId="529ACC40" w:rsidR="000412D7" w:rsidRDefault="00A56137">
      <w:pPr>
        <w:pStyle w:val="TOC3"/>
        <w:tabs>
          <w:tab w:val="right" w:leader="dot" w:pos="10790"/>
        </w:tabs>
        <w:rPr>
          <w:rFonts w:eastAsiaTheme="minorEastAsia"/>
          <w:i w:val="0"/>
          <w:iCs w:val="0"/>
          <w:noProof/>
          <w:sz w:val="22"/>
          <w:szCs w:val="22"/>
        </w:rPr>
      </w:pPr>
      <w:hyperlink w:anchor="_Toc512002264" w:history="1">
        <w:r w:rsidR="000412D7" w:rsidRPr="007842FA">
          <w:rPr>
            <w:rStyle w:val="Hyperlink"/>
            <w:noProof/>
          </w:rPr>
          <w:t>3.2.1 Testing Phases and Resource Allocation</w:t>
        </w:r>
        <w:r w:rsidR="000412D7">
          <w:rPr>
            <w:noProof/>
            <w:webHidden/>
          </w:rPr>
          <w:tab/>
        </w:r>
        <w:r w:rsidR="000412D7">
          <w:rPr>
            <w:noProof/>
            <w:webHidden/>
          </w:rPr>
          <w:fldChar w:fldCharType="begin"/>
        </w:r>
        <w:r w:rsidR="000412D7">
          <w:rPr>
            <w:noProof/>
            <w:webHidden/>
          </w:rPr>
          <w:instrText xml:space="preserve"> PAGEREF _Toc512002264 \h </w:instrText>
        </w:r>
        <w:r w:rsidR="000412D7">
          <w:rPr>
            <w:noProof/>
            <w:webHidden/>
          </w:rPr>
        </w:r>
        <w:r w:rsidR="000412D7">
          <w:rPr>
            <w:noProof/>
            <w:webHidden/>
          </w:rPr>
          <w:fldChar w:fldCharType="separate"/>
        </w:r>
        <w:r w:rsidR="001A0818">
          <w:rPr>
            <w:noProof/>
            <w:webHidden/>
          </w:rPr>
          <w:t>8</w:t>
        </w:r>
        <w:r w:rsidR="000412D7">
          <w:rPr>
            <w:noProof/>
            <w:webHidden/>
          </w:rPr>
          <w:fldChar w:fldCharType="end"/>
        </w:r>
      </w:hyperlink>
    </w:p>
    <w:p w14:paraId="768A2142" w14:textId="2F804EEF" w:rsidR="000412D7" w:rsidRDefault="00A56137">
      <w:pPr>
        <w:pStyle w:val="TOC2"/>
        <w:tabs>
          <w:tab w:val="right" w:leader="dot" w:pos="10790"/>
        </w:tabs>
        <w:rPr>
          <w:rFonts w:eastAsiaTheme="minorEastAsia"/>
          <w:smallCaps w:val="0"/>
          <w:noProof/>
          <w:sz w:val="22"/>
          <w:szCs w:val="22"/>
        </w:rPr>
      </w:pPr>
      <w:hyperlink w:anchor="_Toc512002265" w:history="1">
        <w:r w:rsidR="000412D7" w:rsidRPr="007842FA">
          <w:rPr>
            <w:rStyle w:val="Hyperlink"/>
            <w:noProof/>
          </w:rPr>
          <w:t>3.3 Additional Comments</w:t>
        </w:r>
        <w:r w:rsidR="000412D7">
          <w:rPr>
            <w:noProof/>
            <w:webHidden/>
          </w:rPr>
          <w:tab/>
        </w:r>
        <w:r w:rsidR="000412D7">
          <w:rPr>
            <w:noProof/>
            <w:webHidden/>
          </w:rPr>
          <w:fldChar w:fldCharType="begin"/>
        </w:r>
        <w:r w:rsidR="000412D7">
          <w:rPr>
            <w:noProof/>
            <w:webHidden/>
          </w:rPr>
          <w:instrText xml:space="preserve"> PAGEREF _Toc512002265 \h </w:instrText>
        </w:r>
        <w:r w:rsidR="000412D7">
          <w:rPr>
            <w:noProof/>
            <w:webHidden/>
          </w:rPr>
        </w:r>
        <w:r w:rsidR="000412D7">
          <w:rPr>
            <w:noProof/>
            <w:webHidden/>
          </w:rPr>
          <w:fldChar w:fldCharType="separate"/>
        </w:r>
        <w:r w:rsidR="001A0818">
          <w:rPr>
            <w:noProof/>
            <w:webHidden/>
          </w:rPr>
          <w:t>9</w:t>
        </w:r>
        <w:r w:rsidR="000412D7">
          <w:rPr>
            <w:noProof/>
            <w:webHidden/>
          </w:rPr>
          <w:fldChar w:fldCharType="end"/>
        </w:r>
      </w:hyperlink>
    </w:p>
    <w:p w14:paraId="2C2AE8E6" w14:textId="73AF774B" w:rsidR="000412D7" w:rsidRDefault="00A56137">
      <w:pPr>
        <w:pStyle w:val="TOC1"/>
        <w:tabs>
          <w:tab w:val="right" w:leader="dot" w:pos="10790"/>
        </w:tabs>
        <w:rPr>
          <w:rFonts w:eastAsiaTheme="minorEastAsia"/>
          <w:b w:val="0"/>
          <w:bCs w:val="0"/>
          <w:caps w:val="0"/>
          <w:noProof/>
          <w:sz w:val="22"/>
          <w:szCs w:val="22"/>
        </w:rPr>
      </w:pPr>
      <w:hyperlink w:anchor="_Toc512002266" w:history="1">
        <w:r w:rsidR="000412D7" w:rsidRPr="007842FA">
          <w:rPr>
            <w:rStyle w:val="Hyperlink"/>
            <w:noProof/>
          </w:rPr>
          <w:t>4 Standard Functionality Overview</w:t>
        </w:r>
        <w:r w:rsidR="000412D7">
          <w:rPr>
            <w:noProof/>
            <w:webHidden/>
          </w:rPr>
          <w:tab/>
        </w:r>
        <w:r w:rsidR="000412D7">
          <w:rPr>
            <w:noProof/>
            <w:webHidden/>
          </w:rPr>
          <w:fldChar w:fldCharType="begin"/>
        </w:r>
        <w:r w:rsidR="000412D7">
          <w:rPr>
            <w:noProof/>
            <w:webHidden/>
          </w:rPr>
          <w:instrText xml:space="preserve"> PAGEREF _Toc512002266 \h </w:instrText>
        </w:r>
        <w:r w:rsidR="000412D7">
          <w:rPr>
            <w:noProof/>
            <w:webHidden/>
          </w:rPr>
        </w:r>
        <w:r w:rsidR="000412D7">
          <w:rPr>
            <w:noProof/>
            <w:webHidden/>
          </w:rPr>
          <w:fldChar w:fldCharType="separate"/>
        </w:r>
        <w:r w:rsidR="001A0818">
          <w:rPr>
            <w:noProof/>
            <w:webHidden/>
          </w:rPr>
          <w:t>10</w:t>
        </w:r>
        <w:r w:rsidR="000412D7">
          <w:rPr>
            <w:noProof/>
            <w:webHidden/>
          </w:rPr>
          <w:fldChar w:fldCharType="end"/>
        </w:r>
      </w:hyperlink>
    </w:p>
    <w:p w14:paraId="05358637" w14:textId="034AC7C4" w:rsidR="000412D7" w:rsidRDefault="00A56137">
      <w:pPr>
        <w:pStyle w:val="TOC2"/>
        <w:tabs>
          <w:tab w:val="right" w:leader="dot" w:pos="10790"/>
        </w:tabs>
        <w:rPr>
          <w:rFonts w:eastAsiaTheme="minorEastAsia"/>
          <w:smallCaps w:val="0"/>
          <w:noProof/>
          <w:sz w:val="22"/>
          <w:szCs w:val="22"/>
        </w:rPr>
      </w:pPr>
      <w:hyperlink w:anchor="_Toc512002267" w:history="1">
        <w:r w:rsidR="000412D7" w:rsidRPr="007842FA">
          <w:rPr>
            <w:rStyle w:val="Hyperlink"/>
            <w:noProof/>
          </w:rPr>
          <w:t>4.1 Charts</w:t>
        </w:r>
        <w:r w:rsidR="000412D7">
          <w:rPr>
            <w:noProof/>
            <w:webHidden/>
          </w:rPr>
          <w:tab/>
        </w:r>
        <w:r w:rsidR="000412D7">
          <w:rPr>
            <w:noProof/>
            <w:webHidden/>
          </w:rPr>
          <w:fldChar w:fldCharType="begin"/>
        </w:r>
        <w:r w:rsidR="000412D7">
          <w:rPr>
            <w:noProof/>
            <w:webHidden/>
          </w:rPr>
          <w:instrText xml:space="preserve"> PAGEREF _Toc512002267 \h </w:instrText>
        </w:r>
        <w:r w:rsidR="000412D7">
          <w:rPr>
            <w:noProof/>
            <w:webHidden/>
          </w:rPr>
        </w:r>
        <w:r w:rsidR="000412D7">
          <w:rPr>
            <w:noProof/>
            <w:webHidden/>
          </w:rPr>
          <w:fldChar w:fldCharType="separate"/>
        </w:r>
        <w:r w:rsidR="001A0818">
          <w:rPr>
            <w:noProof/>
            <w:webHidden/>
          </w:rPr>
          <w:t>10</w:t>
        </w:r>
        <w:r w:rsidR="000412D7">
          <w:rPr>
            <w:noProof/>
            <w:webHidden/>
          </w:rPr>
          <w:fldChar w:fldCharType="end"/>
        </w:r>
      </w:hyperlink>
    </w:p>
    <w:p w14:paraId="716AAA78" w14:textId="03176B0D" w:rsidR="000412D7" w:rsidRDefault="00A56137">
      <w:pPr>
        <w:pStyle w:val="TOC3"/>
        <w:tabs>
          <w:tab w:val="right" w:leader="dot" w:pos="10790"/>
        </w:tabs>
        <w:rPr>
          <w:rFonts w:eastAsiaTheme="minorEastAsia"/>
          <w:i w:val="0"/>
          <w:iCs w:val="0"/>
          <w:noProof/>
          <w:sz w:val="22"/>
          <w:szCs w:val="22"/>
        </w:rPr>
      </w:pPr>
      <w:hyperlink w:anchor="_Toc512002268" w:history="1">
        <w:r w:rsidR="000412D7" w:rsidRPr="007842FA">
          <w:rPr>
            <w:rStyle w:val="Hyperlink"/>
            <w:noProof/>
          </w:rPr>
          <w:t>4.1.1 Code Sets Sent</w:t>
        </w:r>
        <w:r w:rsidR="000412D7">
          <w:rPr>
            <w:noProof/>
            <w:webHidden/>
          </w:rPr>
          <w:tab/>
        </w:r>
        <w:r w:rsidR="000412D7">
          <w:rPr>
            <w:noProof/>
            <w:webHidden/>
          </w:rPr>
          <w:fldChar w:fldCharType="begin"/>
        </w:r>
        <w:r w:rsidR="000412D7">
          <w:rPr>
            <w:noProof/>
            <w:webHidden/>
          </w:rPr>
          <w:instrText xml:space="preserve"> PAGEREF _Toc512002268 \h </w:instrText>
        </w:r>
        <w:r w:rsidR="000412D7">
          <w:rPr>
            <w:noProof/>
            <w:webHidden/>
          </w:rPr>
        </w:r>
        <w:r w:rsidR="000412D7">
          <w:rPr>
            <w:noProof/>
            <w:webHidden/>
          </w:rPr>
          <w:fldChar w:fldCharType="separate"/>
        </w:r>
        <w:r w:rsidR="001A0818">
          <w:rPr>
            <w:noProof/>
            <w:webHidden/>
          </w:rPr>
          <w:t>10</w:t>
        </w:r>
        <w:r w:rsidR="000412D7">
          <w:rPr>
            <w:noProof/>
            <w:webHidden/>
          </w:rPr>
          <w:fldChar w:fldCharType="end"/>
        </w:r>
      </w:hyperlink>
    </w:p>
    <w:p w14:paraId="241AAA2B" w14:textId="7022DFEB" w:rsidR="000412D7" w:rsidRDefault="00A56137">
      <w:pPr>
        <w:pStyle w:val="TOC1"/>
        <w:tabs>
          <w:tab w:val="right" w:leader="dot" w:pos="10790"/>
        </w:tabs>
        <w:rPr>
          <w:rFonts w:eastAsiaTheme="minorEastAsia"/>
          <w:b w:val="0"/>
          <w:bCs w:val="0"/>
          <w:caps w:val="0"/>
          <w:noProof/>
          <w:sz w:val="22"/>
          <w:szCs w:val="22"/>
        </w:rPr>
      </w:pPr>
      <w:hyperlink w:anchor="_Toc512002269" w:history="1">
        <w:r w:rsidR="000412D7" w:rsidRPr="007842FA">
          <w:rPr>
            <w:rStyle w:val="Hyperlink"/>
            <w:noProof/>
          </w:rPr>
          <w:t>5 Connectivity Method Options</w:t>
        </w:r>
        <w:r w:rsidR="000412D7">
          <w:rPr>
            <w:noProof/>
            <w:webHidden/>
          </w:rPr>
          <w:tab/>
        </w:r>
        <w:r w:rsidR="000412D7">
          <w:rPr>
            <w:noProof/>
            <w:webHidden/>
          </w:rPr>
          <w:fldChar w:fldCharType="begin"/>
        </w:r>
        <w:r w:rsidR="000412D7">
          <w:rPr>
            <w:noProof/>
            <w:webHidden/>
          </w:rPr>
          <w:instrText xml:space="preserve"> PAGEREF _Toc512002269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2DFEEEBE" w14:textId="7563C756" w:rsidR="000412D7" w:rsidRDefault="00A56137">
      <w:pPr>
        <w:pStyle w:val="TOC2"/>
        <w:tabs>
          <w:tab w:val="right" w:leader="dot" w:pos="10790"/>
        </w:tabs>
        <w:rPr>
          <w:rFonts w:eastAsiaTheme="minorEastAsia"/>
          <w:smallCaps w:val="0"/>
          <w:noProof/>
          <w:sz w:val="22"/>
          <w:szCs w:val="22"/>
        </w:rPr>
      </w:pPr>
      <w:hyperlink w:anchor="_Toc512002270" w:history="1">
        <w:r w:rsidR="000412D7" w:rsidRPr="007842FA">
          <w:rPr>
            <w:rStyle w:val="Hyperlink"/>
            <w:noProof/>
          </w:rPr>
          <w:t>5.1 athena-Hosted SFTP</w:t>
        </w:r>
        <w:r w:rsidR="000412D7">
          <w:rPr>
            <w:noProof/>
            <w:webHidden/>
          </w:rPr>
          <w:tab/>
        </w:r>
        <w:r w:rsidR="000412D7">
          <w:rPr>
            <w:noProof/>
            <w:webHidden/>
          </w:rPr>
          <w:fldChar w:fldCharType="begin"/>
        </w:r>
        <w:r w:rsidR="000412D7">
          <w:rPr>
            <w:noProof/>
            <w:webHidden/>
          </w:rPr>
          <w:instrText xml:space="preserve"> PAGEREF _Toc512002270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2819AE90" w14:textId="26B4B829" w:rsidR="000412D7" w:rsidRDefault="00A56137">
      <w:pPr>
        <w:pStyle w:val="TOC2"/>
        <w:tabs>
          <w:tab w:val="right" w:leader="dot" w:pos="10790"/>
        </w:tabs>
        <w:rPr>
          <w:rFonts w:eastAsiaTheme="minorEastAsia"/>
          <w:smallCaps w:val="0"/>
          <w:noProof/>
          <w:sz w:val="22"/>
          <w:szCs w:val="22"/>
        </w:rPr>
      </w:pPr>
      <w:hyperlink w:anchor="_Toc512002271" w:history="1">
        <w:r w:rsidR="000412D7" w:rsidRPr="007842FA">
          <w:rPr>
            <w:rStyle w:val="Hyperlink"/>
            <w:noProof/>
          </w:rPr>
          <w:t>5.2 athenaLightning</w:t>
        </w:r>
        <w:r w:rsidR="000412D7">
          <w:rPr>
            <w:noProof/>
            <w:webHidden/>
          </w:rPr>
          <w:tab/>
        </w:r>
        <w:r w:rsidR="000412D7">
          <w:rPr>
            <w:noProof/>
            <w:webHidden/>
          </w:rPr>
          <w:fldChar w:fldCharType="begin"/>
        </w:r>
        <w:r w:rsidR="000412D7">
          <w:rPr>
            <w:noProof/>
            <w:webHidden/>
          </w:rPr>
          <w:instrText xml:space="preserve"> PAGEREF _Toc512002271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7C4AA559" w14:textId="2D54671E" w:rsidR="000412D7" w:rsidRDefault="00A56137">
      <w:pPr>
        <w:pStyle w:val="TOC2"/>
        <w:tabs>
          <w:tab w:val="right" w:leader="dot" w:pos="10790"/>
        </w:tabs>
        <w:rPr>
          <w:rFonts w:eastAsiaTheme="minorEastAsia"/>
          <w:smallCaps w:val="0"/>
          <w:noProof/>
          <w:sz w:val="22"/>
          <w:szCs w:val="22"/>
        </w:rPr>
      </w:pPr>
      <w:hyperlink w:anchor="_Toc512002272" w:history="1">
        <w:r w:rsidR="000412D7" w:rsidRPr="007842FA">
          <w:rPr>
            <w:rStyle w:val="Hyperlink"/>
            <w:noProof/>
          </w:rPr>
          <w:t>5.3 Locally-Hosted SFTP</w:t>
        </w:r>
        <w:r w:rsidR="000412D7">
          <w:rPr>
            <w:noProof/>
            <w:webHidden/>
          </w:rPr>
          <w:tab/>
        </w:r>
        <w:r w:rsidR="000412D7">
          <w:rPr>
            <w:noProof/>
            <w:webHidden/>
          </w:rPr>
          <w:fldChar w:fldCharType="begin"/>
        </w:r>
        <w:r w:rsidR="000412D7">
          <w:rPr>
            <w:noProof/>
            <w:webHidden/>
          </w:rPr>
          <w:instrText xml:space="preserve"> PAGEREF _Toc512002272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56B63BC5" w14:textId="3CCCFE5E" w:rsidR="000412D7" w:rsidRDefault="00A56137">
      <w:pPr>
        <w:pStyle w:val="TOC2"/>
        <w:tabs>
          <w:tab w:val="right" w:leader="dot" w:pos="10790"/>
        </w:tabs>
        <w:rPr>
          <w:rFonts w:eastAsiaTheme="minorEastAsia"/>
          <w:smallCaps w:val="0"/>
          <w:noProof/>
          <w:sz w:val="22"/>
          <w:szCs w:val="22"/>
        </w:rPr>
      </w:pPr>
      <w:hyperlink w:anchor="_Toc512002273" w:history="1">
        <w:r w:rsidR="000412D7" w:rsidRPr="007842FA">
          <w:rPr>
            <w:rStyle w:val="Hyperlink"/>
            <w:noProof/>
          </w:rPr>
          <w:t>5.4 HL7 Messaging over SSH</w:t>
        </w:r>
        <w:r w:rsidR="000412D7">
          <w:rPr>
            <w:noProof/>
            <w:webHidden/>
          </w:rPr>
          <w:tab/>
        </w:r>
        <w:r w:rsidR="000412D7">
          <w:rPr>
            <w:noProof/>
            <w:webHidden/>
          </w:rPr>
          <w:fldChar w:fldCharType="begin"/>
        </w:r>
        <w:r w:rsidR="000412D7">
          <w:rPr>
            <w:noProof/>
            <w:webHidden/>
          </w:rPr>
          <w:instrText xml:space="preserve"> PAGEREF _Toc512002273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281FD8E6" w14:textId="32C01203" w:rsidR="000412D7" w:rsidRDefault="00A56137">
      <w:pPr>
        <w:pStyle w:val="TOC2"/>
        <w:tabs>
          <w:tab w:val="right" w:leader="dot" w:pos="10790"/>
        </w:tabs>
        <w:rPr>
          <w:rFonts w:eastAsiaTheme="minorEastAsia"/>
          <w:smallCaps w:val="0"/>
          <w:noProof/>
          <w:sz w:val="22"/>
          <w:szCs w:val="22"/>
        </w:rPr>
      </w:pPr>
      <w:hyperlink w:anchor="_Toc512002274" w:history="1">
        <w:r w:rsidR="000412D7" w:rsidRPr="007842FA">
          <w:rPr>
            <w:rStyle w:val="Hyperlink"/>
            <w:noProof/>
          </w:rPr>
          <w:t>5.5 Establishing a VPN</w:t>
        </w:r>
        <w:r w:rsidR="000412D7">
          <w:rPr>
            <w:noProof/>
            <w:webHidden/>
          </w:rPr>
          <w:tab/>
        </w:r>
        <w:r w:rsidR="000412D7">
          <w:rPr>
            <w:noProof/>
            <w:webHidden/>
          </w:rPr>
          <w:fldChar w:fldCharType="begin"/>
        </w:r>
        <w:r w:rsidR="000412D7">
          <w:rPr>
            <w:noProof/>
            <w:webHidden/>
          </w:rPr>
          <w:instrText xml:space="preserve"> PAGEREF _Toc512002274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68D0AB58" w14:textId="336A3130" w:rsidR="000412D7" w:rsidRDefault="00A56137">
      <w:pPr>
        <w:pStyle w:val="TOC3"/>
        <w:tabs>
          <w:tab w:val="right" w:leader="dot" w:pos="10790"/>
        </w:tabs>
        <w:rPr>
          <w:rFonts w:eastAsiaTheme="minorEastAsia"/>
          <w:i w:val="0"/>
          <w:iCs w:val="0"/>
          <w:noProof/>
          <w:sz w:val="22"/>
          <w:szCs w:val="22"/>
        </w:rPr>
      </w:pPr>
      <w:hyperlink w:anchor="_Toc512002275" w:history="1">
        <w:r w:rsidR="000412D7" w:rsidRPr="007842FA">
          <w:rPr>
            <w:rStyle w:val="Hyperlink"/>
            <w:noProof/>
          </w:rPr>
          <w:t>5.5.1 FTP Transfer Through VPN</w:t>
        </w:r>
        <w:r w:rsidR="000412D7">
          <w:rPr>
            <w:noProof/>
            <w:webHidden/>
          </w:rPr>
          <w:tab/>
        </w:r>
        <w:r w:rsidR="000412D7">
          <w:rPr>
            <w:noProof/>
            <w:webHidden/>
          </w:rPr>
          <w:fldChar w:fldCharType="begin"/>
        </w:r>
        <w:r w:rsidR="000412D7">
          <w:rPr>
            <w:noProof/>
            <w:webHidden/>
          </w:rPr>
          <w:instrText xml:space="preserve"> PAGEREF _Toc512002275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284A4D3A" w14:textId="2299F19B" w:rsidR="000412D7" w:rsidRDefault="00A56137">
      <w:pPr>
        <w:pStyle w:val="TOC3"/>
        <w:tabs>
          <w:tab w:val="right" w:leader="dot" w:pos="10790"/>
        </w:tabs>
        <w:rPr>
          <w:rFonts w:eastAsiaTheme="minorEastAsia"/>
          <w:i w:val="0"/>
          <w:iCs w:val="0"/>
          <w:noProof/>
          <w:sz w:val="22"/>
          <w:szCs w:val="22"/>
        </w:rPr>
      </w:pPr>
      <w:hyperlink w:anchor="_Toc512002276" w:history="1">
        <w:r w:rsidR="000412D7" w:rsidRPr="007842FA">
          <w:rPr>
            <w:rStyle w:val="Hyperlink"/>
            <w:noProof/>
          </w:rPr>
          <w:t>5.5.2 HL7 Messaging Through VPN</w:t>
        </w:r>
        <w:r w:rsidR="000412D7">
          <w:rPr>
            <w:noProof/>
            <w:webHidden/>
          </w:rPr>
          <w:tab/>
        </w:r>
        <w:r w:rsidR="000412D7">
          <w:rPr>
            <w:noProof/>
            <w:webHidden/>
          </w:rPr>
          <w:fldChar w:fldCharType="begin"/>
        </w:r>
        <w:r w:rsidR="000412D7">
          <w:rPr>
            <w:noProof/>
            <w:webHidden/>
          </w:rPr>
          <w:instrText xml:space="preserve"> PAGEREF _Toc512002276 \h </w:instrText>
        </w:r>
        <w:r w:rsidR="000412D7">
          <w:rPr>
            <w:noProof/>
            <w:webHidden/>
          </w:rPr>
        </w:r>
        <w:r w:rsidR="000412D7">
          <w:rPr>
            <w:noProof/>
            <w:webHidden/>
          </w:rPr>
          <w:fldChar w:fldCharType="separate"/>
        </w:r>
        <w:r w:rsidR="001A0818">
          <w:rPr>
            <w:noProof/>
            <w:webHidden/>
          </w:rPr>
          <w:t>11</w:t>
        </w:r>
        <w:r w:rsidR="000412D7">
          <w:rPr>
            <w:noProof/>
            <w:webHidden/>
          </w:rPr>
          <w:fldChar w:fldCharType="end"/>
        </w:r>
      </w:hyperlink>
    </w:p>
    <w:p w14:paraId="45816005" w14:textId="013EF6AB" w:rsidR="000412D7" w:rsidRDefault="00A56137">
      <w:pPr>
        <w:pStyle w:val="TOC1"/>
        <w:tabs>
          <w:tab w:val="right" w:leader="dot" w:pos="10790"/>
        </w:tabs>
        <w:rPr>
          <w:rFonts w:eastAsiaTheme="minorEastAsia"/>
          <w:b w:val="0"/>
          <w:bCs w:val="0"/>
          <w:caps w:val="0"/>
          <w:noProof/>
          <w:sz w:val="22"/>
          <w:szCs w:val="22"/>
        </w:rPr>
      </w:pPr>
      <w:hyperlink w:anchor="_Toc512002277" w:history="1">
        <w:r w:rsidR="000412D7" w:rsidRPr="007842FA">
          <w:rPr>
            <w:rStyle w:val="Hyperlink"/>
            <w:noProof/>
          </w:rPr>
          <w:t>6 Appendices and Other References</w:t>
        </w:r>
        <w:r w:rsidR="000412D7">
          <w:rPr>
            <w:noProof/>
            <w:webHidden/>
          </w:rPr>
          <w:tab/>
        </w:r>
        <w:r w:rsidR="000412D7">
          <w:rPr>
            <w:noProof/>
            <w:webHidden/>
          </w:rPr>
          <w:fldChar w:fldCharType="begin"/>
        </w:r>
        <w:r w:rsidR="000412D7">
          <w:rPr>
            <w:noProof/>
            <w:webHidden/>
          </w:rPr>
          <w:instrText xml:space="preserve"> PAGEREF _Toc512002277 \h </w:instrText>
        </w:r>
        <w:r w:rsidR="000412D7">
          <w:rPr>
            <w:noProof/>
            <w:webHidden/>
          </w:rPr>
        </w:r>
        <w:r w:rsidR="000412D7">
          <w:rPr>
            <w:noProof/>
            <w:webHidden/>
          </w:rPr>
          <w:fldChar w:fldCharType="separate"/>
        </w:r>
        <w:r w:rsidR="001A0818">
          <w:rPr>
            <w:noProof/>
            <w:webHidden/>
          </w:rPr>
          <w:t>12</w:t>
        </w:r>
        <w:r w:rsidR="000412D7">
          <w:rPr>
            <w:noProof/>
            <w:webHidden/>
          </w:rPr>
          <w:fldChar w:fldCharType="end"/>
        </w:r>
      </w:hyperlink>
    </w:p>
    <w:p w14:paraId="0F4D7144" w14:textId="37FEDDF5" w:rsidR="000412D7" w:rsidRDefault="00A56137">
      <w:pPr>
        <w:pStyle w:val="TOC2"/>
        <w:tabs>
          <w:tab w:val="right" w:leader="dot" w:pos="10790"/>
        </w:tabs>
        <w:rPr>
          <w:rFonts w:eastAsiaTheme="minorEastAsia"/>
          <w:smallCaps w:val="0"/>
          <w:noProof/>
          <w:sz w:val="22"/>
          <w:szCs w:val="22"/>
        </w:rPr>
      </w:pPr>
      <w:hyperlink w:anchor="_Toc512002278" w:history="1">
        <w:r w:rsidR="000412D7" w:rsidRPr="007842FA">
          <w:rPr>
            <w:rStyle w:val="Hyperlink"/>
            <w:noProof/>
          </w:rPr>
          <w:t>6.1 Planned Maintenance Window</w:t>
        </w:r>
        <w:r w:rsidR="000412D7">
          <w:rPr>
            <w:noProof/>
            <w:webHidden/>
          </w:rPr>
          <w:tab/>
        </w:r>
        <w:r w:rsidR="000412D7">
          <w:rPr>
            <w:noProof/>
            <w:webHidden/>
          </w:rPr>
          <w:fldChar w:fldCharType="begin"/>
        </w:r>
        <w:r w:rsidR="000412D7">
          <w:rPr>
            <w:noProof/>
            <w:webHidden/>
          </w:rPr>
          <w:instrText xml:space="preserve"> PAGEREF _Toc512002278 \h </w:instrText>
        </w:r>
        <w:r w:rsidR="000412D7">
          <w:rPr>
            <w:noProof/>
            <w:webHidden/>
          </w:rPr>
        </w:r>
        <w:r w:rsidR="000412D7">
          <w:rPr>
            <w:noProof/>
            <w:webHidden/>
          </w:rPr>
          <w:fldChar w:fldCharType="separate"/>
        </w:r>
        <w:r w:rsidR="001A0818">
          <w:rPr>
            <w:noProof/>
            <w:webHidden/>
          </w:rPr>
          <w:t>12</w:t>
        </w:r>
        <w:r w:rsidR="000412D7">
          <w:rPr>
            <w:noProof/>
            <w:webHidden/>
          </w:rPr>
          <w:fldChar w:fldCharType="end"/>
        </w:r>
      </w:hyperlink>
    </w:p>
    <w:p w14:paraId="28FF0230" w14:textId="6AD0659D" w:rsidR="000412D7" w:rsidRDefault="00A56137">
      <w:pPr>
        <w:pStyle w:val="TOC2"/>
        <w:tabs>
          <w:tab w:val="right" w:leader="dot" w:pos="10790"/>
        </w:tabs>
        <w:rPr>
          <w:rFonts w:eastAsiaTheme="minorEastAsia"/>
          <w:smallCaps w:val="0"/>
          <w:noProof/>
          <w:sz w:val="22"/>
          <w:szCs w:val="22"/>
        </w:rPr>
      </w:pPr>
      <w:hyperlink w:anchor="_Toc512002279" w:history="1">
        <w:r w:rsidR="000412D7" w:rsidRPr="007842FA">
          <w:rPr>
            <w:rStyle w:val="Hyperlink"/>
            <w:noProof/>
          </w:rPr>
          <w:t>6.2 Interface Message Queue Manager</w:t>
        </w:r>
        <w:r w:rsidR="000412D7">
          <w:rPr>
            <w:noProof/>
            <w:webHidden/>
          </w:rPr>
          <w:tab/>
        </w:r>
        <w:r w:rsidR="000412D7">
          <w:rPr>
            <w:noProof/>
            <w:webHidden/>
          </w:rPr>
          <w:fldChar w:fldCharType="begin"/>
        </w:r>
        <w:r w:rsidR="000412D7">
          <w:rPr>
            <w:noProof/>
            <w:webHidden/>
          </w:rPr>
          <w:instrText xml:space="preserve"> PAGEREF _Toc512002279 \h </w:instrText>
        </w:r>
        <w:r w:rsidR="000412D7">
          <w:rPr>
            <w:noProof/>
            <w:webHidden/>
          </w:rPr>
        </w:r>
        <w:r w:rsidR="000412D7">
          <w:rPr>
            <w:noProof/>
            <w:webHidden/>
          </w:rPr>
          <w:fldChar w:fldCharType="separate"/>
        </w:r>
        <w:r w:rsidR="001A0818">
          <w:rPr>
            <w:noProof/>
            <w:webHidden/>
          </w:rPr>
          <w:t>12</w:t>
        </w:r>
        <w:r w:rsidR="000412D7">
          <w:rPr>
            <w:noProof/>
            <w:webHidden/>
          </w:rPr>
          <w:fldChar w:fldCharType="end"/>
        </w:r>
      </w:hyperlink>
    </w:p>
    <w:p w14:paraId="5A03C606" w14:textId="25979F3F" w:rsidR="000412D7" w:rsidRDefault="00A56137">
      <w:pPr>
        <w:pStyle w:val="TOC2"/>
        <w:tabs>
          <w:tab w:val="right" w:leader="dot" w:pos="10790"/>
        </w:tabs>
        <w:rPr>
          <w:rFonts w:eastAsiaTheme="minorEastAsia"/>
          <w:smallCaps w:val="0"/>
          <w:noProof/>
          <w:sz w:val="22"/>
          <w:szCs w:val="22"/>
        </w:rPr>
      </w:pPr>
      <w:hyperlink w:anchor="_Toc512002280" w:history="1">
        <w:r w:rsidR="000412D7" w:rsidRPr="007842FA">
          <w:rPr>
            <w:rStyle w:val="Hyperlink"/>
            <w:noProof/>
          </w:rPr>
          <w:t>6.3 Continuing Service and Support</w:t>
        </w:r>
        <w:r w:rsidR="000412D7">
          <w:rPr>
            <w:noProof/>
            <w:webHidden/>
          </w:rPr>
          <w:tab/>
        </w:r>
        <w:r w:rsidR="000412D7">
          <w:rPr>
            <w:noProof/>
            <w:webHidden/>
          </w:rPr>
          <w:fldChar w:fldCharType="begin"/>
        </w:r>
        <w:r w:rsidR="000412D7">
          <w:rPr>
            <w:noProof/>
            <w:webHidden/>
          </w:rPr>
          <w:instrText xml:space="preserve"> PAGEREF _Toc512002280 \h </w:instrText>
        </w:r>
        <w:r w:rsidR="000412D7">
          <w:rPr>
            <w:noProof/>
            <w:webHidden/>
          </w:rPr>
        </w:r>
        <w:r w:rsidR="000412D7">
          <w:rPr>
            <w:noProof/>
            <w:webHidden/>
          </w:rPr>
          <w:fldChar w:fldCharType="separate"/>
        </w:r>
        <w:r w:rsidR="001A0818">
          <w:rPr>
            <w:noProof/>
            <w:webHidden/>
          </w:rPr>
          <w:t>12</w:t>
        </w:r>
        <w:r w:rsidR="000412D7">
          <w:rPr>
            <w:noProof/>
            <w:webHidden/>
          </w:rPr>
          <w:fldChar w:fldCharType="end"/>
        </w:r>
      </w:hyperlink>
    </w:p>
    <w:p w14:paraId="11E5B9A4" w14:textId="350F8A24" w:rsidR="000412D7" w:rsidRDefault="00E155DE" w:rsidP="000412D7">
      <w:pPr>
        <w:pStyle w:val="Heading2-Numbered"/>
        <w:numPr>
          <w:ilvl w:val="0"/>
          <w:numId w:val="0"/>
        </w:numPr>
        <w:ind w:left="720"/>
        <w:rPr>
          <w:lang w:eastAsia="ja-JP"/>
        </w:rPr>
      </w:pPr>
      <w:r>
        <w:rPr>
          <w:lang w:eastAsia="ja-JP"/>
        </w:rPr>
        <w:fldChar w:fldCharType="end"/>
      </w:r>
    </w:p>
    <w:p w14:paraId="30335E72" w14:textId="3DBB0D50" w:rsidR="000412D7" w:rsidRDefault="000412D7" w:rsidP="000412D7">
      <w:pPr>
        <w:rPr>
          <w:lang w:eastAsia="ja-JP"/>
        </w:rPr>
      </w:pPr>
    </w:p>
    <w:p w14:paraId="4BFA7DFE" w14:textId="63C0617F" w:rsidR="000412D7" w:rsidRDefault="000412D7" w:rsidP="000412D7">
      <w:pPr>
        <w:rPr>
          <w:lang w:eastAsia="ja-JP"/>
        </w:rPr>
      </w:pPr>
    </w:p>
    <w:p w14:paraId="66693860" w14:textId="6DA4A2A6" w:rsidR="000412D7" w:rsidRDefault="000412D7" w:rsidP="000412D7">
      <w:pPr>
        <w:rPr>
          <w:lang w:eastAsia="ja-JP"/>
        </w:rPr>
      </w:pPr>
    </w:p>
    <w:p w14:paraId="6000AA19" w14:textId="148A5B39" w:rsidR="000412D7" w:rsidRDefault="000412D7" w:rsidP="000412D7">
      <w:pPr>
        <w:rPr>
          <w:lang w:eastAsia="ja-JP"/>
        </w:rPr>
      </w:pPr>
    </w:p>
    <w:p w14:paraId="1ADA60E4" w14:textId="46C3D3BC" w:rsidR="000412D7" w:rsidRDefault="000412D7" w:rsidP="000412D7">
      <w:pPr>
        <w:rPr>
          <w:lang w:eastAsia="ja-JP"/>
        </w:rPr>
      </w:pPr>
    </w:p>
    <w:p w14:paraId="619EA305" w14:textId="77777777" w:rsidR="000412D7" w:rsidRPr="000412D7" w:rsidRDefault="000412D7" w:rsidP="000412D7">
      <w:pPr>
        <w:rPr>
          <w:lang w:eastAsia="ja-JP"/>
        </w:rPr>
      </w:pPr>
    </w:p>
    <w:p w14:paraId="37013F66" w14:textId="18B5CF7D" w:rsidR="003F4253" w:rsidRDefault="003F4253" w:rsidP="003F4253">
      <w:pPr>
        <w:pStyle w:val="Heading2-Numbered"/>
      </w:pPr>
      <w:r w:rsidRPr="003F4253">
        <w:lastRenderedPageBreak/>
        <w:t xml:space="preserve"> </w:t>
      </w:r>
      <w:bookmarkStart w:id="2" w:name="_Toc512002252"/>
      <w:r>
        <w:t>Scoping Process</w:t>
      </w:r>
      <w:bookmarkEnd w:id="2"/>
    </w:p>
    <w:p w14:paraId="45E9FC61" w14:textId="77777777" w:rsidR="003F4253" w:rsidRDefault="003F4253" w:rsidP="003F4253">
      <w:r>
        <w:t>Your interface project manager is available to meet, assist with questions, and help determine the best-fit options for your project. Instructions for manual scoping are as follows:</w:t>
      </w:r>
    </w:p>
    <w:p w14:paraId="3C83E44A" w14:textId="77777777" w:rsidR="003F4253" w:rsidRDefault="003F4253" w:rsidP="003F4253">
      <w:pPr>
        <w:pStyle w:val="ListParagraph"/>
        <w:numPr>
          <w:ilvl w:val="0"/>
          <w:numId w:val="15"/>
        </w:numPr>
        <w:ind w:left="720" w:hanging="360"/>
      </w:pPr>
      <w:r w:rsidRPr="00F07DE5">
        <w:rPr>
          <w:b/>
        </w:rPr>
        <w:t>Review</w:t>
      </w:r>
      <w:r>
        <w:t xml:space="preserve">: </w:t>
      </w:r>
    </w:p>
    <w:p w14:paraId="2AD9B690" w14:textId="77777777" w:rsidR="003F4253" w:rsidRDefault="003F4253" w:rsidP="003F4253">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7D3D7751" w14:textId="77777777" w:rsidR="003F4253" w:rsidRDefault="003F4253" w:rsidP="003F4253">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A1769CB" w14:textId="77777777" w:rsidR="003F4253" w:rsidRDefault="003F4253" w:rsidP="003F4253">
      <w:pPr>
        <w:pStyle w:val="ListParagraph"/>
        <w:numPr>
          <w:ilvl w:val="0"/>
          <w:numId w:val="15"/>
        </w:numPr>
        <w:ind w:left="720" w:hanging="360"/>
      </w:pPr>
      <w:r w:rsidRPr="00F07DE5">
        <w:rPr>
          <w:b/>
        </w:rPr>
        <w:t>Approve</w:t>
      </w:r>
      <w:r>
        <w:t xml:space="preserve">: </w:t>
      </w:r>
    </w:p>
    <w:p w14:paraId="2F4264E4" w14:textId="77777777" w:rsidR="003F4253" w:rsidRDefault="003F4253" w:rsidP="003F4253">
      <w:r>
        <w:t>When this document is completed to your satisfaction, please approve the scope of the interface by typing your name below.</w:t>
      </w:r>
    </w:p>
    <w:p w14:paraId="212557FF" w14:textId="77777777" w:rsidR="003F4253" w:rsidRDefault="003F4253" w:rsidP="003F4253">
      <w:pPr>
        <w:pStyle w:val="Heading2-Numbered"/>
      </w:pPr>
      <w:bookmarkStart w:id="3" w:name="_Toc512002253"/>
      <w:r>
        <w:t>Scope Approval</w:t>
      </w:r>
      <w:bookmarkEnd w:id="3"/>
    </w:p>
    <w:p w14:paraId="30AD8AF5" w14:textId="77777777" w:rsidR="003F4253" w:rsidRPr="00EA50CF" w:rsidRDefault="003F4253" w:rsidP="003F42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0CB8B11F" w14:textId="77777777" w:rsidR="003F4253" w:rsidRPr="00EA50CF" w:rsidRDefault="003F4253" w:rsidP="003F4253">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C9" w14:textId="4157792B" w:rsidR="00E155DE" w:rsidRDefault="00E155DE" w:rsidP="00133DB1">
      <w:pPr>
        <w:rPr>
          <w:lang w:eastAsia="ja-JP"/>
        </w:rPr>
      </w:pPr>
    </w:p>
    <w:p w14:paraId="471407CA" w14:textId="77777777" w:rsidR="00133DB1" w:rsidRPr="00133DB1" w:rsidRDefault="00133DB1" w:rsidP="00133DB1">
      <w:pPr>
        <w:rPr>
          <w:lang w:eastAsia="ja-JP"/>
        </w:rPr>
      </w:pPr>
    </w:p>
    <w:p w14:paraId="471407CB" w14:textId="55569404" w:rsidR="00133DB1" w:rsidRDefault="00133DB1" w:rsidP="00133DB1">
      <w:r>
        <w:t> </w:t>
      </w:r>
    </w:p>
    <w:p w14:paraId="75793E2F" w14:textId="361D6866" w:rsidR="003A0A78" w:rsidRDefault="003A0A78" w:rsidP="00133DB1"/>
    <w:p w14:paraId="213AEFFE" w14:textId="69FF3C28" w:rsidR="003A0A78" w:rsidRDefault="003A0A78" w:rsidP="00133DB1"/>
    <w:p w14:paraId="7FB3B3E0" w14:textId="7D71B220" w:rsidR="003A0A78" w:rsidRDefault="003A0A78" w:rsidP="00133DB1"/>
    <w:p w14:paraId="0DCB74EE" w14:textId="26E45970" w:rsidR="003A0A78" w:rsidRDefault="003A0A78" w:rsidP="00133DB1"/>
    <w:p w14:paraId="2147F26F" w14:textId="2E41314A" w:rsidR="003A0A78" w:rsidRDefault="003A0A78" w:rsidP="00133DB1"/>
    <w:p w14:paraId="160CB974" w14:textId="44C2C204" w:rsidR="003A0A78" w:rsidRDefault="003A0A78" w:rsidP="00133DB1"/>
    <w:p w14:paraId="7E99E426" w14:textId="22DB0969" w:rsidR="003A0A78" w:rsidRDefault="003A0A78" w:rsidP="00133DB1"/>
    <w:p w14:paraId="4804CB06" w14:textId="7C038CAE" w:rsidR="003A0A78" w:rsidRDefault="003A0A78" w:rsidP="00133DB1"/>
    <w:p w14:paraId="2F38EEF7" w14:textId="292E1305" w:rsidR="003A0A78" w:rsidRDefault="003A0A78" w:rsidP="00133DB1"/>
    <w:p w14:paraId="679C75B7" w14:textId="799F6673" w:rsidR="003A0A78" w:rsidRDefault="003A0A78" w:rsidP="00133DB1"/>
    <w:p w14:paraId="732A3705" w14:textId="3771AFB5" w:rsidR="003A0A78" w:rsidRDefault="003A0A78" w:rsidP="00133DB1"/>
    <w:p w14:paraId="1F6E7751" w14:textId="444CA6C2" w:rsidR="003A0A78" w:rsidRDefault="003A0A78" w:rsidP="00133DB1"/>
    <w:p w14:paraId="4BA649D3" w14:textId="16E11C83" w:rsidR="003A0A78" w:rsidRDefault="003A0A78" w:rsidP="00133DB1"/>
    <w:p w14:paraId="550F7B38" w14:textId="7AE48B0A" w:rsidR="003A0A78" w:rsidRDefault="003A0A78" w:rsidP="00133DB1"/>
    <w:p w14:paraId="2CB6E6DC" w14:textId="51F02C65" w:rsidR="003A0A78" w:rsidRDefault="003A0A78" w:rsidP="00133DB1"/>
    <w:p w14:paraId="05E410A9" w14:textId="2F0746F1" w:rsidR="003A0A78" w:rsidRDefault="003A0A78" w:rsidP="00133DB1"/>
    <w:p w14:paraId="2CECA7F7" w14:textId="4896C169" w:rsidR="003F4253" w:rsidRDefault="003F4253" w:rsidP="003F4253"/>
    <w:p w14:paraId="17577471" w14:textId="672B6E32" w:rsidR="003F4253" w:rsidRDefault="003F4253" w:rsidP="003F4253"/>
    <w:p w14:paraId="082F50C7" w14:textId="66590805" w:rsidR="003F4253" w:rsidRDefault="003F4253" w:rsidP="003F4253"/>
    <w:p w14:paraId="471407DF" w14:textId="77777777" w:rsidR="00133DB1" w:rsidRDefault="00F07DE5" w:rsidP="003F4253">
      <w:pPr>
        <w:pStyle w:val="Heading1-Numbered"/>
        <w:numPr>
          <w:ilvl w:val="0"/>
          <w:numId w:val="0"/>
        </w:numPr>
      </w:pPr>
      <w:bookmarkStart w:id="4" w:name="_Toc512002254"/>
      <w:r>
        <w:lastRenderedPageBreak/>
        <w:t>Project Information</w:t>
      </w:r>
      <w:bookmarkEnd w:id="4"/>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 xml:space="preserve">(ex. </w:t>
            </w:r>
            <w:proofErr w:type="spellStart"/>
            <w:r w:rsidRPr="00F76419">
              <w:rPr>
                <w:b w:val="0"/>
              </w:rPr>
              <w:t>athenaNet</w:t>
            </w:r>
            <w:proofErr w:type="spellEnd"/>
            <w:r w:rsidRPr="00F76419">
              <w:rPr>
                <w:b w:val="0"/>
              </w:rPr>
              <w: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 xml:space="preserve">(ex. </w:t>
            </w:r>
            <w:proofErr w:type="spellStart"/>
            <w:r w:rsidRPr="00F76419">
              <w:rPr>
                <w:b w:val="0"/>
              </w:rPr>
              <w:t>athenaNet</w:t>
            </w:r>
            <w:proofErr w:type="spellEnd"/>
            <w:r w:rsidRPr="00F76419">
              <w:rPr>
                <w:b w:val="0"/>
              </w:rPr>
              <w:t xml:space="preserve">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5" w:name="_Toc512002255"/>
      <w:r>
        <w:lastRenderedPageBreak/>
        <w:t>Product Description</w:t>
      </w:r>
      <w:bookmarkEnd w:id="5"/>
    </w:p>
    <w:p w14:paraId="5F3BC68B" w14:textId="77777777" w:rsidR="003A0A78" w:rsidRDefault="003A0A78" w:rsidP="000F71B9">
      <w:bookmarkStart w:id="6" w:name="_Toc494381128"/>
      <w:r>
        <w:t xml:space="preserve">This interface supports the secure and automated transfer of information between an external third-party system and </w:t>
      </w:r>
      <w:proofErr w:type="spellStart"/>
      <w:r>
        <w:t>athenaNet</w:t>
      </w:r>
      <w:proofErr w:type="spellEnd"/>
      <w:r>
        <w:t>.  To ensure compatibility across a wide array of platforms and software vendors interface data is formatted according to HL7 v2 standards.</w:t>
      </w:r>
      <w:bookmarkEnd w:id="6"/>
    </w:p>
    <w:p w14:paraId="133C9DB0" w14:textId="5C00C52F" w:rsidR="003A0A78" w:rsidRDefault="003A0A78" w:rsidP="000F71B9">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r w:rsidR="00AA51D4">
        <w:t>interface and</w:t>
      </w:r>
      <w:r>
        <w:t xml:space="preserve"> will incur additional fees. </w:t>
      </w:r>
    </w:p>
    <w:p w14:paraId="79FCE836" w14:textId="7FD1BE80" w:rsidR="005239DF" w:rsidRPr="00F465F6" w:rsidRDefault="005239DF" w:rsidP="005239DF">
      <w:pPr>
        <w:rPr>
          <w:rFonts w:ascii="Century Gothic" w:hAnsi="Century Gothic"/>
        </w:rPr>
      </w:pPr>
    </w:p>
    <w:tbl>
      <w:tblPr>
        <w:tblStyle w:val="ISQTable-New"/>
        <w:tblW w:w="11030" w:type="dxa"/>
        <w:tblLayout w:type="fixed"/>
        <w:tblLook w:val="0420" w:firstRow="1" w:lastRow="0" w:firstColumn="0" w:lastColumn="0" w:noHBand="0" w:noVBand="1"/>
      </w:tblPr>
      <w:tblGrid>
        <w:gridCol w:w="2796"/>
        <w:gridCol w:w="3169"/>
        <w:gridCol w:w="2135"/>
        <w:gridCol w:w="2930"/>
      </w:tblGrid>
      <w:tr w:rsidR="0063120D" w:rsidRPr="00F465F6" w14:paraId="4BD2D0BD" w14:textId="77777777" w:rsidTr="003F4253">
        <w:trPr>
          <w:cnfStyle w:val="100000000000" w:firstRow="1" w:lastRow="0" w:firstColumn="0" w:lastColumn="0" w:oddVBand="0" w:evenVBand="0" w:oddHBand="0" w:evenHBand="0" w:firstRowFirstColumn="0" w:firstRowLastColumn="0" w:lastRowFirstColumn="0" w:lastRowLastColumn="0"/>
        </w:trPr>
        <w:tc>
          <w:tcPr>
            <w:tcW w:w="2796" w:type="dxa"/>
          </w:tcPr>
          <w:p w14:paraId="766546CA" w14:textId="79776B5A" w:rsidR="0063120D" w:rsidRPr="00F465F6" w:rsidRDefault="003A0A78" w:rsidP="00415973">
            <w:pPr>
              <w:rPr>
                <w:rFonts w:ascii="Century Gothic" w:hAnsi="Century Gothic"/>
              </w:rPr>
            </w:pPr>
            <w:r>
              <w:rPr>
                <w:rFonts w:ascii="Century Gothic" w:hAnsi="Century Gothic"/>
              </w:rPr>
              <w:t xml:space="preserve">Action </w:t>
            </w:r>
          </w:p>
        </w:tc>
        <w:tc>
          <w:tcPr>
            <w:tcW w:w="3169" w:type="dxa"/>
          </w:tcPr>
          <w:p w14:paraId="2659B83C" w14:textId="77777777" w:rsidR="0063120D" w:rsidRPr="00F465F6" w:rsidRDefault="0063120D" w:rsidP="00415973">
            <w:pPr>
              <w:rPr>
                <w:rFonts w:ascii="Century Gothic" w:hAnsi="Century Gothic"/>
              </w:rPr>
            </w:pPr>
            <w:r w:rsidRPr="00F465F6">
              <w:rPr>
                <w:rFonts w:ascii="Century Gothic" w:hAnsi="Century Gothic"/>
              </w:rPr>
              <w:t>Event</w:t>
            </w:r>
          </w:p>
        </w:tc>
        <w:tc>
          <w:tcPr>
            <w:tcW w:w="2135" w:type="dxa"/>
          </w:tcPr>
          <w:p w14:paraId="6D1039C8" w14:textId="6843DE7B" w:rsidR="0063120D" w:rsidRPr="00F465F6" w:rsidRDefault="003A0A78" w:rsidP="00415973">
            <w:pPr>
              <w:rPr>
                <w:rFonts w:ascii="Century Gothic" w:hAnsi="Century Gothic"/>
              </w:rPr>
            </w:pPr>
            <w:r>
              <w:rPr>
                <w:noProof/>
              </w:rPr>
              <w:drawing>
                <wp:inline distT="0" distB="0" distL="0" distR="0" wp14:anchorId="0EBB0228" wp14:editId="374E7A78">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2930" w:type="dxa"/>
          </w:tcPr>
          <w:p w14:paraId="5AFD8B38" w14:textId="4BCE3D23" w:rsidR="0063120D" w:rsidRPr="00F465F6" w:rsidRDefault="0063120D" w:rsidP="00415973">
            <w:pPr>
              <w:rPr>
                <w:rFonts w:ascii="Century Gothic" w:hAnsi="Century Gothic"/>
              </w:rPr>
            </w:pPr>
            <w:r w:rsidRPr="00F465F6">
              <w:rPr>
                <w:rFonts w:ascii="Century Gothic" w:hAnsi="Century Gothic"/>
              </w:rPr>
              <w:t>Functionality</w:t>
            </w:r>
          </w:p>
        </w:tc>
      </w:tr>
      <w:tr w:rsidR="005832B8" w:rsidRPr="00F465F6" w14:paraId="442DD7DD" w14:textId="77777777" w:rsidTr="003F425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18"/>
        </w:trPr>
        <w:tc>
          <w:tcPr>
            <w:tcW w:w="2796" w:type="dxa"/>
            <w:tcBorders>
              <w:top w:val="none" w:sz="0" w:space="0" w:color="auto"/>
              <w:bottom w:val="none" w:sz="0" w:space="0" w:color="auto"/>
            </w:tcBorders>
          </w:tcPr>
          <w:p w14:paraId="719EC3FD" w14:textId="5E7535EA" w:rsidR="005832B8" w:rsidRPr="00F465F6" w:rsidRDefault="00C56E63" w:rsidP="003F4253">
            <w:pPr>
              <w:jc w:val="both"/>
              <w:rPr>
                <w:rFonts w:ascii="Century Gothic" w:hAnsi="Century Gothic"/>
              </w:rPr>
            </w:pPr>
            <w:r>
              <w:t>Result</w:t>
            </w:r>
            <w:r w:rsidR="00DC7DCB">
              <w:t xml:space="preserve"> </w:t>
            </w:r>
            <w:r w:rsidR="002E1FCD">
              <w:t>closed</w:t>
            </w:r>
          </w:p>
        </w:tc>
        <w:tc>
          <w:tcPr>
            <w:tcW w:w="3169" w:type="dxa"/>
            <w:tcBorders>
              <w:top w:val="none" w:sz="0" w:space="0" w:color="auto"/>
              <w:bottom w:val="none" w:sz="0" w:space="0" w:color="auto"/>
            </w:tcBorders>
          </w:tcPr>
          <w:p w14:paraId="38DA3E74" w14:textId="0F2CAA16" w:rsidR="005832B8" w:rsidRPr="00F465F6" w:rsidRDefault="00DC7DCB" w:rsidP="003F4253">
            <w:pPr>
              <w:jc w:val="both"/>
              <w:rPr>
                <w:rFonts w:ascii="Century Gothic" w:hAnsi="Century Gothic"/>
              </w:rPr>
            </w:pPr>
            <w:r>
              <w:rPr>
                <w:rFonts w:ascii="Century Gothic" w:hAnsi="Century Gothic"/>
              </w:rPr>
              <w:t>Result</w:t>
            </w:r>
            <w:r w:rsidR="00CD0E98">
              <w:rPr>
                <w:rFonts w:ascii="Century Gothic" w:hAnsi="Century Gothic"/>
              </w:rPr>
              <w:t xml:space="preserve"> </w:t>
            </w:r>
            <w:r>
              <w:rPr>
                <w:rFonts w:ascii="Century Gothic" w:hAnsi="Century Gothic"/>
              </w:rPr>
              <w:t>triggered outbound</w:t>
            </w:r>
          </w:p>
        </w:tc>
        <w:tc>
          <w:tcPr>
            <w:tcW w:w="2135" w:type="dxa"/>
            <w:tcBorders>
              <w:top w:val="none" w:sz="0" w:space="0" w:color="auto"/>
              <w:bottom w:val="none" w:sz="0" w:space="0" w:color="auto"/>
            </w:tcBorders>
          </w:tcPr>
          <w:p w14:paraId="6D85CA58" w14:textId="64856027" w:rsidR="005832B8" w:rsidRDefault="00C56E63" w:rsidP="003F4253">
            <w:pPr>
              <w:jc w:val="both"/>
              <w:rPr>
                <w:rFonts w:ascii="Century Gothic" w:hAnsi="Century Gothic"/>
              </w:rPr>
            </w:pPr>
            <w:r>
              <w:t>R01</w:t>
            </w:r>
            <w:r w:rsidR="00BC256A">
              <w:t xml:space="preserve"> </w:t>
            </w:r>
          </w:p>
        </w:tc>
        <w:tc>
          <w:tcPr>
            <w:tcW w:w="2930" w:type="dxa"/>
            <w:tcBorders>
              <w:top w:val="none" w:sz="0" w:space="0" w:color="auto"/>
              <w:bottom w:val="none" w:sz="0" w:space="0" w:color="auto"/>
            </w:tcBorders>
          </w:tcPr>
          <w:p w14:paraId="31A93A49" w14:textId="06E93329" w:rsidR="00DC7DCB" w:rsidRPr="00DC7DCB" w:rsidRDefault="00C56E63" w:rsidP="003F4253">
            <w:pPr>
              <w:jc w:val="both"/>
            </w:pPr>
            <w:r>
              <w:t>Outbound</w:t>
            </w:r>
          </w:p>
        </w:tc>
      </w:tr>
      <w:tr w:rsidR="00DC7DCB" w:rsidRPr="00F465F6" w14:paraId="51325BEE" w14:textId="77777777" w:rsidTr="003F425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18"/>
        </w:trPr>
        <w:tc>
          <w:tcPr>
            <w:tcW w:w="2796" w:type="dxa"/>
          </w:tcPr>
          <w:p w14:paraId="2CA431D9" w14:textId="396AA70C" w:rsidR="00DC7DCB" w:rsidRDefault="00DC7DCB" w:rsidP="003F4253">
            <w:pPr>
              <w:jc w:val="both"/>
            </w:pPr>
            <w:r>
              <w:t>Result update</w:t>
            </w:r>
            <w:r w:rsidR="0051257F">
              <w:t>d</w:t>
            </w:r>
          </w:p>
        </w:tc>
        <w:tc>
          <w:tcPr>
            <w:tcW w:w="3169" w:type="dxa"/>
          </w:tcPr>
          <w:p w14:paraId="32190A67" w14:textId="3B1B309B" w:rsidR="00DC7DCB" w:rsidRDefault="00DC7DCB" w:rsidP="003F4253">
            <w:pPr>
              <w:jc w:val="both"/>
              <w:rPr>
                <w:rFonts w:ascii="Century Gothic" w:hAnsi="Century Gothic"/>
              </w:rPr>
            </w:pPr>
            <w:r>
              <w:rPr>
                <w:rFonts w:ascii="Century Gothic" w:hAnsi="Century Gothic"/>
              </w:rPr>
              <w:t>Result</w:t>
            </w:r>
            <w:r w:rsidR="00CD0E98">
              <w:rPr>
                <w:rFonts w:ascii="Century Gothic" w:hAnsi="Century Gothic"/>
              </w:rPr>
              <w:t xml:space="preserve"> triggered outbound</w:t>
            </w:r>
          </w:p>
        </w:tc>
        <w:tc>
          <w:tcPr>
            <w:tcW w:w="2135" w:type="dxa"/>
          </w:tcPr>
          <w:p w14:paraId="05B0F095" w14:textId="54B7E9D1" w:rsidR="00DC7DCB" w:rsidRDefault="00DC7DCB" w:rsidP="003F4253">
            <w:pPr>
              <w:jc w:val="both"/>
            </w:pPr>
            <w:r>
              <w:t>R01</w:t>
            </w:r>
          </w:p>
        </w:tc>
        <w:tc>
          <w:tcPr>
            <w:tcW w:w="2930" w:type="dxa"/>
          </w:tcPr>
          <w:p w14:paraId="700A2B77" w14:textId="4A96C7A3" w:rsidR="00DC7DCB" w:rsidRDefault="00DC7DCB" w:rsidP="003F4253">
            <w:pPr>
              <w:jc w:val="both"/>
            </w:pPr>
            <w:r>
              <w:t>Outbound</w:t>
            </w:r>
          </w:p>
        </w:tc>
      </w:tr>
    </w:tbl>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7" w:name="_Toc512002256"/>
      <w:r>
        <w:lastRenderedPageBreak/>
        <w:t>General Interface Configuration</w:t>
      </w:r>
      <w:bookmarkEnd w:id="7"/>
    </w:p>
    <w:p w14:paraId="7F78ED88" w14:textId="77777777" w:rsidR="00071D5E" w:rsidRDefault="00071D5E" w:rsidP="00A357F8">
      <w:pPr>
        <w:pStyle w:val="Heading2-Numbered"/>
        <w:ind w:left="540" w:hanging="540"/>
      </w:pPr>
      <w:bookmarkStart w:id="8" w:name="_Toc512002257"/>
      <w:r>
        <w:t>Message Samples and Specs</w:t>
      </w:r>
      <w:bookmarkEnd w:id="8"/>
    </w:p>
    <w:p w14:paraId="5D3D6FF8" w14:textId="77777777" w:rsidR="00071D5E" w:rsidRDefault="00071D5E" w:rsidP="00071D5E">
      <w:r>
        <w:t xml:space="preserve">For athenahealth samples and specifications, please see the </w:t>
      </w:r>
      <w:hyperlink r:id="rId15" w:history="1">
        <w:r w:rsidRPr="00DD28D6">
          <w:rPr>
            <w:rStyle w:val="Hyperlink"/>
          </w:rPr>
          <w:t>Developer Toolkit</w:t>
        </w:r>
      </w:hyperlink>
      <w:r>
        <w:t>.</w:t>
      </w:r>
    </w:p>
    <w:p w14:paraId="18FD56C9" w14:textId="4C90344A" w:rsidR="00071D5E" w:rsidRDefault="00071D5E" w:rsidP="00071D5E">
      <w:r>
        <w:t xml:space="preserve">(http://www.athenahealth.com/developer-portal/developer-toolkit/by-standard) </w:t>
      </w:r>
    </w:p>
    <w:p w14:paraId="5332D791" w14:textId="6084C9F6" w:rsidR="00933BC6" w:rsidRDefault="00933BC6" w:rsidP="00071D5E"/>
    <w:tbl>
      <w:tblPr>
        <w:tblW w:w="10885"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0885"/>
      </w:tblGrid>
      <w:tr w:rsidR="001422DA" w14:paraId="2D56FA99" w14:textId="77777777" w:rsidTr="007435F3">
        <w:trPr>
          <w:trHeight w:val="400"/>
        </w:trPr>
        <w:tc>
          <w:tcPr>
            <w:tcW w:w="10885" w:type="dxa"/>
            <w:tcBorders>
              <w:top w:val="single" w:sz="4" w:space="0" w:color="000000"/>
              <w:left w:val="single" w:sz="4" w:space="0" w:color="000000"/>
            </w:tcBorders>
            <w:shd w:val="clear" w:color="auto" w:fill="863375"/>
            <w:tcMar>
              <w:top w:w="101" w:type="dxa"/>
              <w:left w:w="115" w:type="dxa"/>
              <w:bottom w:w="101" w:type="dxa"/>
              <w:right w:w="115" w:type="dxa"/>
            </w:tcMar>
          </w:tcPr>
          <w:p w14:paraId="71B7A58D" w14:textId="4543768A" w:rsidR="001422DA" w:rsidRPr="00071D5E" w:rsidRDefault="00285180" w:rsidP="0035232D">
            <w:pPr>
              <w:jc w:val="center"/>
              <w:rPr>
                <w:b/>
                <w:sz w:val="20"/>
                <w:szCs w:val="20"/>
              </w:rPr>
            </w:pPr>
            <w:r>
              <w:rPr>
                <w:b/>
                <w:color w:val="FFFFFF" w:themeColor="background1"/>
                <w:sz w:val="20"/>
                <w:szCs w:val="20"/>
              </w:rPr>
              <w:t>Sample R01 Message</w:t>
            </w:r>
          </w:p>
        </w:tc>
      </w:tr>
      <w:tr w:rsidR="001B0A92" w14:paraId="60978923" w14:textId="77777777" w:rsidTr="007435F3">
        <w:trPr>
          <w:trHeight w:val="200"/>
        </w:trPr>
        <w:tc>
          <w:tcPr>
            <w:tcW w:w="10885" w:type="dxa"/>
            <w:tcBorders>
              <w:top w:val="single" w:sz="4" w:space="0" w:color="000000"/>
              <w:bottom w:val="single" w:sz="4" w:space="0" w:color="000000"/>
            </w:tcBorders>
            <w:shd w:val="clear" w:color="auto" w:fill="F2F2F2"/>
            <w:tcMar>
              <w:top w:w="29" w:type="dxa"/>
              <w:left w:w="115" w:type="dxa"/>
              <w:bottom w:w="29" w:type="dxa"/>
              <w:right w:w="115" w:type="dxa"/>
            </w:tcMar>
          </w:tcPr>
          <w:p w14:paraId="7ACA7AFC" w14:textId="77777777" w:rsidR="001B0A92" w:rsidRPr="00285180" w:rsidRDefault="001B0A92" w:rsidP="00285180">
            <w:pPr>
              <w:rPr>
                <w:sz w:val="16"/>
                <w:szCs w:val="16"/>
              </w:rPr>
            </w:pPr>
            <w:r w:rsidRPr="00285180">
              <w:rPr>
                <w:sz w:val="16"/>
                <w:szCs w:val="16"/>
              </w:rPr>
              <w:t>MSH|^~\&amp;|ATHENANET|432^AA - Aaron Athena Aardvark, MD^^|Outbound Patients and Chart Data Test V3||201804100723||ORU^R01|2370998M432|P|2.5.1||||||||</w:t>
            </w:r>
          </w:p>
          <w:p w14:paraId="44DD051D" w14:textId="49DAEDD8" w:rsidR="001B0A92" w:rsidRPr="00285180" w:rsidRDefault="001B0A92" w:rsidP="00285180">
            <w:pPr>
              <w:rPr>
                <w:sz w:val="16"/>
                <w:szCs w:val="16"/>
              </w:rPr>
            </w:pPr>
            <w:r w:rsidRPr="00285180">
              <w:rPr>
                <w:sz w:val="16"/>
                <w:szCs w:val="16"/>
              </w:rPr>
              <w:t>PID||1524^^^Enterprise ID|1524^^^Enterprise ID|1524|</w:t>
            </w:r>
            <w:r>
              <w:rPr>
                <w:sz w:val="16"/>
                <w:szCs w:val="16"/>
              </w:rPr>
              <w:t>Test^Patient^</w:t>
            </w:r>
            <w:r w:rsidRPr="00285180">
              <w:rPr>
                <w:sz w:val="16"/>
                <w:szCs w:val="16"/>
              </w:rPr>
              <w:t xml:space="preserve">^^||20100615|M|TEST|2118-8^Middle Eastern or North </w:t>
            </w:r>
            <w:proofErr w:type="spellStart"/>
            <w:r w:rsidRPr="00285180">
              <w:rPr>
                <w:sz w:val="16"/>
                <w:szCs w:val="16"/>
              </w:rPr>
              <w:t>African|STATE</w:t>
            </w:r>
            <w:proofErr w:type="spellEnd"/>
            <w:r w:rsidRPr="00285180">
              <w:rPr>
                <w:sz w:val="16"/>
                <w:szCs w:val="16"/>
              </w:rPr>
              <w:t xml:space="preserve"> STREET^^BELFAST^ME^04915^UNITED STATES||(416)546-3132^PRN^PH^^1^416^5463132^^~^^^^^^^^~</w:t>
            </w:r>
            <w:r>
              <w:rPr>
                <w:sz w:val="16"/>
                <w:szCs w:val="16"/>
              </w:rPr>
              <w:t>test</w:t>
            </w:r>
            <w:r w:rsidRPr="00285180">
              <w:rPr>
                <w:sz w:val="16"/>
                <w:szCs w:val="16"/>
              </w:rPr>
              <w:t>@noemail.com^NET^^mramirez@noemail.com~^^^^^^^^|^^^^^^^^|eng^English|M|||555555555||^^^^^|2155-0^Central American||||||||</w:t>
            </w:r>
          </w:p>
          <w:p w14:paraId="6E1A1534" w14:textId="77777777" w:rsidR="001B0A92" w:rsidRPr="00285180" w:rsidRDefault="001B0A92" w:rsidP="00285180">
            <w:pPr>
              <w:rPr>
                <w:sz w:val="16"/>
                <w:szCs w:val="16"/>
              </w:rPr>
            </w:pPr>
            <w:r w:rsidRPr="00285180">
              <w:rPr>
                <w:sz w:val="16"/>
                <w:szCs w:val="16"/>
              </w:rPr>
              <w:t>PD1||||1487974648^SMITH^ADAM^J^||||||||</w:t>
            </w:r>
          </w:p>
          <w:p w14:paraId="79AC6CC4" w14:textId="77777777" w:rsidR="001B0A92" w:rsidRPr="00285180" w:rsidRDefault="001B0A92" w:rsidP="00285180">
            <w:pPr>
              <w:rPr>
                <w:sz w:val="16"/>
                <w:szCs w:val="16"/>
              </w:rPr>
            </w:pPr>
            <w:r w:rsidRPr="00285180">
              <w:rPr>
                <w:sz w:val="16"/>
                <w:szCs w:val="16"/>
              </w:rPr>
              <w:t>PV1||O|^^^Main Burrow||||^^^|^^^|||||||||^^DOOGIE^|||||||||||||||||||||||||||||||||||</w:t>
            </w:r>
          </w:p>
          <w:p w14:paraId="66D5853A" w14:textId="77777777" w:rsidR="001B0A92" w:rsidRPr="00285180" w:rsidRDefault="001B0A92" w:rsidP="00285180">
            <w:pPr>
              <w:rPr>
                <w:sz w:val="16"/>
                <w:szCs w:val="16"/>
              </w:rPr>
            </w:pPr>
            <w:r w:rsidRPr="00285180">
              <w:rPr>
                <w:sz w:val="16"/>
                <w:szCs w:val="16"/>
              </w:rPr>
              <w:t>ORC|RE|41637H432||||||||||^^^||||||||||||</w:t>
            </w:r>
          </w:p>
          <w:p w14:paraId="2864DCCF" w14:textId="77777777" w:rsidR="001B0A92" w:rsidRPr="00285180" w:rsidRDefault="001B0A92" w:rsidP="00285180">
            <w:pPr>
              <w:rPr>
                <w:sz w:val="16"/>
                <w:szCs w:val="16"/>
              </w:rPr>
            </w:pPr>
            <w:r w:rsidRPr="00285180">
              <w:rPr>
                <w:sz w:val="16"/>
                <w:szCs w:val="16"/>
              </w:rPr>
              <w:t>OBR|1|41637H432|3628394|257696^XXX|2|20130718134602|20130629050000|20130629050000|||||||^^|^^^|||||||||F||||||||||||||||||||</w:t>
            </w:r>
          </w:p>
          <w:p w14:paraId="1CAAD419" w14:textId="4077C9C4" w:rsidR="001B0A92" w:rsidRDefault="001B0A92" w:rsidP="00285180">
            <w:r w:rsidRPr="00285180">
              <w:rPr>
                <w:sz w:val="16"/>
                <w:szCs w:val="16"/>
              </w:rPr>
              <w:t>OBX|1|NM|TSH^TSH^ATHENA|1|4.080|munit/mL|0.358-3.740|High|||F|||20130718134602|NORTHSIDE HOSPITAL: 1000 JOHNSON FERRY RD NE, ATLANTA||</w:t>
            </w:r>
          </w:p>
        </w:tc>
      </w:tr>
    </w:tbl>
    <w:p w14:paraId="6144DEF9" w14:textId="17D26FBB" w:rsidR="00933BC6" w:rsidRDefault="00933BC6" w:rsidP="00071D5E"/>
    <w:p w14:paraId="036B591C" w14:textId="77777777" w:rsidR="00C15DCB" w:rsidRPr="00C15DCB" w:rsidRDefault="00C15DCB" w:rsidP="00C15DCB">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9" w:name="_Toc512002258"/>
      <w:bookmarkEnd w:id="9"/>
    </w:p>
    <w:p w14:paraId="0ADB3440" w14:textId="10A53465" w:rsidR="002E1FCD" w:rsidRDefault="00C15DCB" w:rsidP="00A357F8">
      <w:pPr>
        <w:pStyle w:val="Heading2-Numbered"/>
        <w:numPr>
          <w:ilvl w:val="1"/>
          <w:numId w:val="12"/>
        </w:numPr>
        <w:ind w:left="540" w:hanging="540"/>
      </w:pPr>
      <w:bookmarkStart w:id="10" w:name="_Toc512002259"/>
      <w:r>
        <w:t>Interface Workflow</w:t>
      </w:r>
      <w:bookmarkEnd w:id="10"/>
    </w:p>
    <w:p w14:paraId="2E6F45B8" w14:textId="555F2653" w:rsidR="002E1FCD" w:rsidRDefault="002E1FCD" w:rsidP="002E1FCD">
      <w:r>
        <w:t xml:space="preserve">Consider your workflow and use cases for this interface and outline them below. The following are some questions to get you thinking about your workflows: What information from </w:t>
      </w:r>
      <w:proofErr w:type="spellStart"/>
      <w:r>
        <w:t>athena</w:t>
      </w:r>
      <w:proofErr w:type="spellEnd"/>
      <w:r>
        <w:t xml:space="preserve"> would you like to have populated in your vendor system</w:t>
      </w:r>
      <w:r w:rsidRPr="00F225BC">
        <w:t xml:space="preserve">? </w:t>
      </w:r>
      <w:r>
        <w:t>Does any of this information already exist in the vendor system? Is there any information that should not be sent to the vendor system?</w:t>
      </w:r>
    </w:p>
    <w:p w14:paraId="3E4E2DB9" w14:textId="0818C667" w:rsidR="009B5CE5" w:rsidRPr="00050475" w:rsidRDefault="009B5CE5" w:rsidP="002E1FCD">
      <w:bookmarkStart w:id="11" w:name="_Hlk512857436"/>
      <w:r>
        <w:t>Please note that we do not restrict message generation for specific vendors or interfaces. If information should not be sent from some interfaces, the vendor will need to set up a filter on their side</w:t>
      </w:r>
      <w:bookmarkEnd w:id="11"/>
      <w:r>
        <w:t>.</w:t>
      </w:r>
    </w:p>
    <w:p w14:paraId="7DD26DCB" w14:textId="77777777" w:rsidR="002E1FCD" w:rsidRPr="00050475" w:rsidRDefault="002E1FCD" w:rsidP="002E1FCD">
      <w:r w:rsidRPr="00050475">
        <w:rPr>
          <w:rFonts w:eastAsia="MS Gothic"/>
        </w:rPr>
        <w:fldChar w:fldCharType="begin">
          <w:ffData>
            <w:name w:val=""/>
            <w:enabled/>
            <w:calcOnExit w:val="0"/>
            <w:textInput/>
          </w:ffData>
        </w:fldChar>
      </w:r>
      <w:r w:rsidRPr="00050475">
        <w:rPr>
          <w:rFonts w:eastAsia="MS Gothic"/>
        </w:rPr>
        <w:instrText xml:space="preserve"> FORMTEXT </w:instrText>
      </w:r>
      <w:r w:rsidRPr="00050475">
        <w:rPr>
          <w:rFonts w:eastAsia="MS Gothic"/>
        </w:rPr>
      </w:r>
      <w:r w:rsidRPr="00050475">
        <w:rPr>
          <w:rFonts w:eastAsia="MS Gothic"/>
        </w:rPr>
        <w:fldChar w:fldCharType="separate"/>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rPr>
        <w:fldChar w:fldCharType="end"/>
      </w:r>
    </w:p>
    <w:p w14:paraId="203F072B" w14:textId="6CB74226" w:rsidR="005607F5" w:rsidRDefault="002A3C36" w:rsidP="00C15DCB">
      <w:r>
        <w:t xml:space="preserve">Please provide a list of the current results interfaces your practice has live with </w:t>
      </w:r>
      <w:proofErr w:type="spellStart"/>
      <w:r>
        <w:t>athena</w:t>
      </w:r>
      <w:proofErr w:type="spellEnd"/>
      <w:r>
        <w:t>:</w:t>
      </w:r>
    </w:p>
    <w:p w14:paraId="0B5E0003" w14:textId="1F505222" w:rsidR="002A3C36" w:rsidRPr="002E1FCD" w:rsidRDefault="002A3C36" w:rsidP="002A3C36">
      <w:pPr>
        <w:rPr>
          <w:rFonts w:eastAsia="MS Gothic"/>
        </w:rPr>
      </w:pPr>
      <w:r w:rsidRPr="00050475">
        <w:rPr>
          <w:rFonts w:eastAsia="MS Gothic"/>
        </w:rPr>
        <w:fldChar w:fldCharType="begin">
          <w:ffData>
            <w:name w:val=""/>
            <w:enabled/>
            <w:calcOnExit w:val="0"/>
            <w:textInput/>
          </w:ffData>
        </w:fldChar>
      </w:r>
      <w:r w:rsidRPr="00050475">
        <w:rPr>
          <w:rFonts w:eastAsia="MS Gothic"/>
        </w:rPr>
        <w:instrText xml:space="preserve"> FORMTEXT </w:instrText>
      </w:r>
      <w:r w:rsidRPr="00050475">
        <w:rPr>
          <w:rFonts w:eastAsia="MS Gothic"/>
        </w:rPr>
      </w:r>
      <w:r w:rsidRPr="00050475">
        <w:rPr>
          <w:rFonts w:eastAsia="MS Gothic"/>
        </w:rPr>
        <w:fldChar w:fldCharType="separate"/>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rPr>
        <w:fldChar w:fldCharType="end"/>
      </w:r>
    </w:p>
    <w:p w14:paraId="3D9029AC" w14:textId="0DAA4619" w:rsidR="002A3C36" w:rsidRDefault="002A3C36" w:rsidP="00C15DCB">
      <w:r>
        <w:t xml:space="preserve">Does your practice order Point of Care tests?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A56137">
        <w:fldChar w:fldCharType="separate"/>
      </w:r>
      <w:r w:rsidRPr="005531D4">
        <w:fldChar w:fldCharType="end"/>
      </w:r>
    </w:p>
    <w:p w14:paraId="7F151B04" w14:textId="48463D92" w:rsidR="00C15DCB" w:rsidRDefault="00C15DCB" w:rsidP="00C15DCB">
      <w:pPr>
        <w:keepNext/>
      </w:pPr>
      <w:r>
        <w:lastRenderedPageBreak/>
        <w:t>With your workflows above in mind, please complete the interface message types and triggers table below:</w:t>
      </w:r>
    </w:p>
    <w:p w14:paraId="1681C94C" w14:textId="77777777" w:rsidR="001422DA" w:rsidRDefault="001422DA" w:rsidP="001422DA">
      <w:pPr>
        <w:pStyle w:val="Heading3-Numbered"/>
      </w:pPr>
      <w:bookmarkStart w:id="12" w:name="_Toc457822547"/>
      <w:bookmarkStart w:id="13" w:name="_Toc512002260"/>
      <w:r>
        <w:t>Lab &amp; Imaging Results</w:t>
      </w:r>
      <w:bookmarkEnd w:id="12"/>
      <w:bookmarkEnd w:id="13"/>
    </w:p>
    <w:p w14:paraId="0C143112" w14:textId="77777777" w:rsidR="001422DA" w:rsidRDefault="001422DA" w:rsidP="001422DA">
      <w:pPr>
        <w:keepNext/>
      </w:pPr>
      <w:r w:rsidRPr="00E638FA">
        <w:t>Messa</w:t>
      </w:r>
      <w:r>
        <w:t xml:space="preserve">ges for this data type include lab &amp; imaging results from inbound lab result interfaces and lab &amp; imaging results recorded with discrete data elements associated to an </w:t>
      </w:r>
      <w:proofErr w:type="spellStart"/>
      <w:r>
        <w:t>athenaNet</w:t>
      </w:r>
      <w:proofErr w:type="spellEnd"/>
      <w:r>
        <w:t xml:space="preserve"> patient.</w:t>
      </w:r>
    </w:p>
    <w:tbl>
      <w:tblPr>
        <w:tblStyle w:val="ISQTable-New"/>
        <w:tblW w:w="10890" w:type="dxa"/>
        <w:tblLook w:val="0420" w:firstRow="1" w:lastRow="0" w:firstColumn="0" w:lastColumn="0" w:noHBand="0" w:noVBand="1"/>
      </w:tblPr>
      <w:tblGrid>
        <w:gridCol w:w="929"/>
        <w:gridCol w:w="2786"/>
        <w:gridCol w:w="1170"/>
        <w:gridCol w:w="2070"/>
        <w:gridCol w:w="3935"/>
      </w:tblGrid>
      <w:tr w:rsidR="001422DA" w:rsidRPr="00050877" w14:paraId="720821EB" w14:textId="77777777" w:rsidTr="007435F3">
        <w:trPr>
          <w:cnfStyle w:val="100000000000" w:firstRow="1" w:lastRow="0" w:firstColumn="0" w:lastColumn="0" w:oddVBand="0" w:evenVBand="0" w:oddHBand="0" w:evenHBand="0" w:firstRowFirstColumn="0" w:firstRowLastColumn="0" w:lastRowFirstColumn="0" w:lastRowLastColumn="0"/>
        </w:trPr>
        <w:tc>
          <w:tcPr>
            <w:tcW w:w="929" w:type="dxa"/>
          </w:tcPr>
          <w:p w14:paraId="7DAB2573" w14:textId="77777777" w:rsidR="001422DA" w:rsidRDefault="001422DA" w:rsidP="0035232D">
            <w:r w:rsidRPr="00050877">
              <w:t>Enable?</w:t>
            </w:r>
          </w:p>
        </w:tc>
        <w:tc>
          <w:tcPr>
            <w:tcW w:w="2786" w:type="dxa"/>
          </w:tcPr>
          <w:p w14:paraId="29C8A989" w14:textId="77777777" w:rsidR="001422DA" w:rsidRPr="00050877" w:rsidRDefault="001422DA" w:rsidP="0035232D">
            <w:r w:rsidRPr="00050877">
              <w:t>Action</w:t>
            </w:r>
          </w:p>
        </w:tc>
        <w:tc>
          <w:tcPr>
            <w:tcW w:w="1170" w:type="dxa"/>
          </w:tcPr>
          <w:p w14:paraId="121CB0E2" w14:textId="77777777" w:rsidR="001422DA" w:rsidRDefault="001422DA" w:rsidP="0035232D">
            <w:pPr>
              <w:rPr>
                <w:noProof/>
              </w:rPr>
            </w:pPr>
            <w:r>
              <w:rPr>
                <w:noProof/>
              </w:rPr>
              <w:t>Direction</w:t>
            </w:r>
          </w:p>
        </w:tc>
        <w:tc>
          <w:tcPr>
            <w:tcW w:w="2070" w:type="dxa"/>
          </w:tcPr>
          <w:p w14:paraId="71BA85D8" w14:textId="77777777" w:rsidR="001422DA" w:rsidRPr="00050877" w:rsidRDefault="001422DA" w:rsidP="0035232D">
            <w:r>
              <w:rPr>
                <w:noProof/>
              </w:rPr>
              <w:drawing>
                <wp:inline distT="0" distB="0" distL="0" distR="0" wp14:anchorId="22D27E06" wp14:editId="003969A1">
                  <wp:extent cx="182896" cy="207282"/>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3935" w:type="dxa"/>
          </w:tcPr>
          <w:p w14:paraId="1BADB512" w14:textId="77777777" w:rsidR="001422DA" w:rsidRPr="00050877" w:rsidRDefault="001422DA" w:rsidP="0035232D">
            <w:proofErr w:type="gramStart"/>
            <w:r w:rsidRPr="00050877">
              <w:t>Custom  Message</w:t>
            </w:r>
            <w:proofErr w:type="gramEnd"/>
          </w:p>
        </w:tc>
      </w:tr>
      <w:tr w:rsidR="001422DA" w:rsidRPr="00050877" w14:paraId="3F24BBDF" w14:textId="77777777" w:rsidTr="007435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3D0A1EEB" w14:textId="26979121" w:rsidR="001422DA" w:rsidRDefault="001422DA" w:rsidP="0035232D">
            <w:r w:rsidRPr="009A1471">
              <w:fldChar w:fldCharType="begin">
                <w:ffData>
                  <w:name w:val=""/>
                  <w:enabled/>
                  <w:calcOnExit w:val="0"/>
                  <w:checkBox>
                    <w:sizeAuto/>
                    <w:default w:val="1"/>
                    <w:checked w:val="0"/>
                  </w:checkBox>
                </w:ffData>
              </w:fldChar>
            </w:r>
            <w:r w:rsidRPr="009A1471">
              <w:instrText xml:space="preserve"> FORMCHECKBOX </w:instrText>
            </w:r>
            <w:r w:rsidR="00A56137">
              <w:fldChar w:fldCharType="separate"/>
            </w:r>
            <w:r w:rsidRPr="009A1471">
              <w:fldChar w:fldCharType="end"/>
            </w:r>
          </w:p>
        </w:tc>
        <w:tc>
          <w:tcPr>
            <w:tcW w:w="2786" w:type="dxa"/>
          </w:tcPr>
          <w:p w14:paraId="48510299" w14:textId="1F141768" w:rsidR="001422DA" w:rsidRPr="00050877" w:rsidRDefault="001422DA" w:rsidP="0035232D">
            <w:r>
              <w:t>Lab Result Close</w:t>
            </w:r>
          </w:p>
        </w:tc>
        <w:tc>
          <w:tcPr>
            <w:tcW w:w="1170" w:type="dxa"/>
          </w:tcPr>
          <w:p w14:paraId="66DD90A1" w14:textId="77777777" w:rsidR="001422DA" w:rsidRPr="00050877" w:rsidRDefault="001422DA" w:rsidP="0035232D">
            <w:r>
              <w:t>Outbound</w:t>
            </w:r>
          </w:p>
        </w:tc>
        <w:tc>
          <w:tcPr>
            <w:tcW w:w="2070" w:type="dxa"/>
          </w:tcPr>
          <w:p w14:paraId="5D0263A7" w14:textId="77777777" w:rsidR="001422DA" w:rsidRPr="00050877" w:rsidRDefault="001422DA" w:rsidP="0035232D">
            <w:r>
              <w:t>R01</w:t>
            </w:r>
          </w:p>
        </w:tc>
        <w:tc>
          <w:tcPr>
            <w:tcW w:w="3935" w:type="dxa"/>
          </w:tcPr>
          <w:p w14:paraId="3FB5DE7A" w14:textId="77777777" w:rsidR="001422DA" w:rsidRPr="00B9395F" w:rsidRDefault="001422DA" w:rsidP="0035232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422DA" w:rsidRPr="00050877" w14:paraId="0C5A1B20" w14:textId="77777777" w:rsidTr="007435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F4833C6" w14:textId="77777777" w:rsidR="001422DA" w:rsidRDefault="001422DA" w:rsidP="0035232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A56137">
              <w:fldChar w:fldCharType="separate"/>
            </w:r>
            <w:r w:rsidRPr="009A1471">
              <w:fldChar w:fldCharType="end"/>
            </w:r>
          </w:p>
        </w:tc>
        <w:tc>
          <w:tcPr>
            <w:tcW w:w="2786" w:type="dxa"/>
          </w:tcPr>
          <w:p w14:paraId="0FF72400" w14:textId="77777777" w:rsidR="001422DA" w:rsidRPr="00050877" w:rsidRDefault="001422DA" w:rsidP="0035232D">
            <w:pPr>
              <w:keepNext w:val="0"/>
            </w:pPr>
            <w:r>
              <w:t>Lab Result Update</w:t>
            </w:r>
          </w:p>
        </w:tc>
        <w:tc>
          <w:tcPr>
            <w:tcW w:w="1170" w:type="dxa"/>
          </w:tcPr>
          <w:p w14:paraId="172CCB3A" w14:textId="77777777" w:rsidR="001422DA" w:rsidRPr="00050877" w:rsidRDefault="001422DA" w:rsidP="0035232D">
            <w:pPr>
              <w:keepNext w:val="0"/>
            </w:pPr>
            <w:r>
              <w:t>Outbound</w:t>
            </w:r>
          </w:p>
        </w:tc>
        <w:tc>
          <w:tcPr>
            <w:tcW w:w="2070" w:type="dxa"/>
          </w:tcPr>
          <w:p w14:paraId="2C7D1E87" w14:textId="77777777" w:rsidR="001422DA" w:rsidRPr="00050877" w:rsidRDefault="001422DA" w:rsidP="0035232D">
            <w:pPr>
              <w:keepNext w:val="0"/>
            </w:pPr>
            <w:r>
              <w:t>R01</w:t>
            </w:r>
          </w:p>
        </w:tc>
        <w:tc>
          <w:tcPr>
            <w:tcW w:w="3935" w:type="dxa"/>
          </w:tcPr>
          <w:p w14:paraId="5708EC32" w14:textId="77777777" w:rsidR="001422DA" w:rsidRPr="00B9395F" w:rsidRDefault="001422DA" w:rsidP="0035232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422DA" w:rsidRPr="00B9395F" w14:paraId="6E181B04" w14:textId="77777777" w:rsidTr="007435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77CF4FBF" w14:textId="77777777" w:rsidR="001422DA" w:rsidRDefault="001422DA" w:rsidP="0035232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A56137">
              <w:fldChar w:fldCharType="separate"/>
            </w:r>
            <w:r w:rsidRPr="009A1471">
              <w:fldChar w:fldCharType="end"/>
            </w:r>
          </w:p>
        </w:tc>
        <w:tc>
          <w:tcPr>
            <w:tcW w:w="2786" w:type="dxa"/>
          </w:tcPr>
          <w:p w14:paraId="67334A45" w14:textId="4399D6AB" w:rsidR="001422DA" w:rsidRPr="00050877" w:rsidRDefault="001422DA" w:rsidP="0035232D">
            <w:pPr>
              <w:keepNext w:val="0"/>
            </w:pPr>
            <w:r>
              <w:t>Imaging Result Close</w:t>
            </w:r>
          </w:p>
        </w:tc>
        <w:tc>
          <w:tcPr>
            <w:tcW w:w="1170" w:type="dxa"/>
          </w:tcPr>
          <w:p w14:paraId="35B52AE2" w14:textId="77777777" w:rsidR="001422DA" w:rsidRPr="00050877" w:rsidRDefault="001422DA" w:rsidP="0035232D">
            <w:pPr>
              <w:keepNext w:val="0"/>
            </w:pPr>
            <w:r>
              <w:t>Outbound</w:t>
            </w:r>
          </w:p>
        </w:tc>
        <w:tc>
          <w:tcPr>
            <w:tcW w:w="2070" w:type="dxa"/>
          </w:tcPr>
          <w:p w14:paraId="023AF693" w14:textId="77777777" w:rsidR="001422DA" w:rsidRPr="00050877" w:rsidRDefault="001422DA" w:rsidP="0035232D">
            <w:pPr>
              <w:keepNext w:val="0"/>
            </w:pPr>
            <w:r>
              <w:t>R01</w:t>
            </w:r>
          </w:p>
        </w:tc>
        <w:tc>
          <w:tcPr>
            <w:tcW w:w="3935" w:type="dxa"/>
          </w:tcPr>
          <w:p w14:paraId="2B120A0B" w14:textId="77777777" w:rsidR="001422DA" w:rsidRPr="00B9395F" w:rsidRDefault="001422DA" w:rsidP="0035232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422DA" w:rsidRPr="00050877" w14:paraId="435DD31B" w14:textId="77777777" w:rsidTr="007435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DD16330" w14:textId="77777777" w:rsidR="001422DA" w:rsidRPr="009A1471" w:rsidRDefault="001422DA" w:rsidP="0035232D">
            <w:r w:rsidRPr="009A1471">
              <w:fldChar w:fldCharType="begin">
                <w:ffData>
                  <w:name w:val=""/>
                  <w:enabled/>
                  <w:calcOnExit w:val="0"/>
                  <w:checkBox>
                    <w:sizeAuto/>
                    <w:default w:val="1"/>
                    <w:checked w:val="0"/>
                  </w:checkBox>
                </w:ffData>
              </w:fldChar>
            </w:r>
            <w:r w:rsidRPr="009A1471">
              <w:instrText xml:space="preserve"> FORMCHECKBOX </w:instrText>
            </w:r>
            <w:r w:rsidR="00A56137">
              <w:fldChar w:fldCharType="separate"/>
            </w:r>
            <w:r w:rsidRPr="009A1471">
              <w:fldChar w:fldCharType="end"/>
            </w:r>
          </w:p>
        </w:tc>
        <w:tc>
          <w:tcPr>
            <w:tcW w:w="2786" w:type="dxa"/>
          </w:tcPr>
          <w:p w14:paraId="54D6F04B" w14:textId="77777777" w:rsidR="001422DA" w:rsidRDefault="001422DA" w:rsidP="0035232D">
            <w:r>
              <w:t>Imaging Result Update</w:t>
            </w:r>
          </w:p>
        </w:tc>
        <w:tc>
          <w:tcPr>
            <w:tcW w:w="1170" w:type="dxa"/>
          </w:tcPr>
          <w:p w14:paraId="54CD4E81" w14:textId="77777777" w:rsidR="001422DA" w:rsidRDefault="001422DA" w:rsidP="0035232D">
            <w:r>
              <w:t>Outbound</w:t>
            </w:r>
          </w:p>
        </w:tc>
        <w:tc>
          <w:tcPr>
            <w:tcW w:w="2070" w:type="dxa"/>
          </w:tcPr>
          <w:p w14:paraId="63497BDC" w14:textId="77777777" w:rsidR="001422DA" w:rsidRDefault="001422DA" w:rsidP="0035232D">
            <w:r>
              <w:t>R01</w:t>
            </w:r>
          </w:p>
        </w:tc>
        <w:tc>
          <w:tcPr>
            <w:tcW w:w="3935" w:type="dxa"/>
          </w:tcPr>
          <w:p w14:paraId="15218E53" w14:textId="77777777" w:rsidR="001422DA" w:rsidRPr="00B9395F" w:rsidRDefault="001422DA" w:rsidP="0035232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739E1DD7" w14:textId="77777777" w:rsidR="002177FB" w:rsidRPr="002177FB" w:rsidRDefault="002177FB" w:rsidP="002177FB">
      <w:pPr>
        <w:pStyle w:val="Heading4-Numbered"/>
        <w:rPr>
          <w:rFonts w:ascii="Century Gothic" w:eastAsiaTheme="minorEastAsia" w:hAnsi="Century Gothic" w:cs="MetaBook-Roman"/>
          <w:b/>
          <w:bCs w:val="0"/>
          <w:iCs w:val="0"/>
          <w:color w:val="A5A6A5" w:themeColor="background2"/>
          <w:sz w:val="22"/>
          <w:szCs w:val="20"/>
          <w:u w:color="000000"/>
        </w:rPr>
      </w:pPr>
      <w:bookmarkStart w:id="14" w:name="_Toc512002261"/>
      <w:r w:rsidRPr="002177FB">
        <w:rPr>
          <w:rFonts w:ascii="Century Gothic" w:eastAsiaTheme="minorEastAsia" w:hAnsi="Century Gothic" w:cs="MetaBook-Roman"/>
          <w:b/>
          <w:bCs w:val="0"/>
          <w:iCs w:val="0"/>
          <w:color w:val="A5A6A5" w:themeColor="background2"/>
          <w:sz w:val="22"/>
          <w:szCs w:val="20"/>
          <w:u w:color="000000"/>
        </w:rPr>
        <w:t>Embedded PDF</w:t>
      </w:r>
      <w:bookmarkEnd w:id="14"/>
    </w:p>
    <w:p w14:paraId="40297801" w14:textId="77777777" w:rsidR="00EA3CE7" w:rsidRDefault="00EB6AFE" w:rsidP="002177FB">
      <w:r>
        <w:t xml:space="preserve">Enabling embedded PDFs will allow the interface to send Lab/Imaging documents that have been received via fax and electronic interface. The interface will encode the PDFs in Base-64 and send them in the OBX-5.5 field. </w:t>
      </w:r>
    </w:p>
    <w:p w14:paraId="13EBBD6A" w14:textId="63E55FE8" w:rsidR="002177FB" w:rsidRPr="004F6A7B" w:rsidRDefault="00EA3CE7" w:rsidP="002177FB">
      <w:r>
        <w:t>Please note that enabling this functionality will permit both PDF result documents received via interface, such as Clinical Documents, and faxed results to be sent outbound. This functionality cannot be restricted to send only one of these types of result documents.</w:t>
      </w:r>
      <w:r w:rsidR="00EB6AFE">
        <w:br/>
      </w:r>
      <w:r w:rsidR="00EB6AFE">
        <w:br/>
      </w:r>
      <w:r w:rsidR="002177FB" w:rsidRPr="004F6A7B">
        <w:t xml:space="preserve">Will </w:t>
      </w:r>
      <w:r w:rsidR="002177FB">
        <w:t>Embedded PDF</w:t>
      </w:r>
      <w:r w:rsidR="00E3355B">
        <w:t>s</w:t>
      </w:r>
      <w:r w:rsidR="002177FB" w:rsidRPr="004F6A7B">
        <w:t xml:space="preserve"> be enabled for this interface?  </w:t>
      </w:r>
      <w:r w:rsidR="002177FB" w:rsidRPr="005531D4">
        <w:fldChar w:fldCharType="begin">
          <w:ffData>
            <w:name w:val=""/>
            <w:enabled/>
            <w:calcOnExit w:val="0"/>
            <w:ddList>
              <w:listEntry w:val=" - blank - "/>
              <w:listEntry w:val=" YES "/>
              <w:listEntry w:val=" NO "/>
            </w:ddList>
          </w:ffData>
        </w:fldChar>
      </w:r>
      <w:r w:rsidR="002177FB" w:rsidRPr="005531D4">
        <w:instrText xml:space="preserve"> FORMDROPDOWN </w:instrText>
      </w:r>
      <w:r w:rsidR="00A56137">
        <w:fldChar w:fldCharType="separate"/>
      </w:r>
      <w:r w:rsidR="002177FB" w:rsidRPr="005531D4">
        <w:fldChar w:fldCharType="end"/>
      </w:r>
      <w:r w:rsidR="002177FB">
        <w:t xml:space="preserve">  </w:t>
      </w:r>
    </w:p>
    <w:p w14:paraId="1AE23BD2" w14:textId="2FB0E0BE" w:rsidR="00933BC6" w:rsidRDefault="00933BC6" w:rsidP="00071D5E"/>
    <w:p w14:paraId="2FAAB317" w14:textId="724B5286" w:rsidR="00933BC6" w:rsidRDefault="00933BC6" w:rsidP="00071D5E"/>
    <w:p w14:paraId="16E96FE1" w14:textId="49B4DEEF" w:rsidR="00933BC6" w:rsidRDefault="00933BC6" w:rsidP="00071D5E"/>
    <w:p w14:paraId="3AD948F2" w14:textId="63DA5A09" w:rsidR="00C15DCB" w:rsidRDefault="00C15DCB" w:rsidP="00071D5E"/>
    <w:p w14:paraId="4ABCE87B" w14:textId="1959AE46" w:rsidR="00C15DCB" w:rsidRDefault="00C15DCB" w:rsidP="00071D5E"/>
    <w:p w14:paraId="207F7A2A" w14:textId="01E4023F" w:rsidR="00C15DCB" w:rsidRDefault="00C15DCB" w:rsidP="00071D5E"/>
    <w:p w14:paraId="2336E003" w14:textId="52A0982C" w:rsidR="00C15DCB" w:rsidRDefault="00C15DCB" w:rsidP="00071D5E"/>
    <w:p w14:paraId="75FAC22C" w14:textId="058D167F" w:rsidR="00C15DCB" w:rsidRDefault="00C15DCB" w:rsidP="00071D5E"/>
    <w:p w14:paraId="10A4ADC7" w14:textId="29B503A2" w:rsidR="00C15DCB" w:rsidRDefault="00C15DCB" w:rsidP="00071D5E"/>
    <w:p w14:paraId="20591694" w14:textId="6AFF1CDE" w:rsidR="00C15DCB" w:rsidRDefault="00C15DCB" w:rsidP="00071D5E"/>
    <w:p w14:paraId="5803525B" w14:textId="3BC33D55" w:rsidR="00C15DCB" w:rsidRDefault="00C15DCB" w:rsidP="00071D5E"/>
    <w:p w14:paraId="4C14BF7E" w14:textId="231FC996" w:rsidR="00C15DCB" w:rsidRDefault="00C15DCB" w:rsidP="00071D5E"/>
    <w:p w14:paraId="158555D0" w14:textId="719EA8BA" w:rsidR="00C15DCB" w:rsidRDefault="00C15DCB" w:rsidP="00071D5E"/>
    <w:p w14:paraId="6EBBE5BF" w14:textId="4413DCDD" w:rsidR="00C15DCB" w:rsidRDefault="00C15DCB" w:rsidP="00071D5E"/>
    <w:p w14:paraId="490CE446" w14:textId="629F50A1" w:rsidR="00C15DCB" w:rsidRDefault="00C15DCB" w:rsidP="00071D5E"/>
    <w:p w14:paraId="14E51B90" w14:textId="18841DE1" w:rsidR="00C15DCB" w:rsidRDefault="00C15DCB" w:rsidP="00071D5E"/>
    <w:p w14:paraId="1F7B0826" w14:textId="4CFF4E9C" w:rsidR="00C15DCB" w:rsidRDefault="00C15DCB" w:rsidP="00071D5E"/>
    <w:p w14:paraId="797798C0" w14:textId="492CDC8A" w:rsidR="00C15DCB" w:rsidRDefault="00C15DCB" w:rsidP="00071D5E"/>
    <w:p w14:paraId="5915691B" w14:textId="3A349A10" w:rsidR="00C15DCB" w:rsidRDefault="00C15DCB" w:rsidP="00071D5E"/>
    <w:p w14:paraId="08DC9CE6" w14:textId="77777777" w:rsidR="00C15DCB" w:rsidRDefault="00C15DCB" w:rsidP="00071D5E"/>
    <w:p w14:paraId="79BC0BC8" w14:textId="77777777" w:rsidR="00EB6AFE" w:rsidRPr="00EB6AFE" w:rsidRDefault="00EB6AFE" w:rsidP="00EB6AFE">
      <w:pPr>
        <w:pStyle w:val="ListParagraph"/>
        <w:keepNext/>
        <w:numPr>
          <w:ilvl w:val="1"/>
          <w:numId w:val="23"/>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15" w:name="_Toc512002262"/>
      <w:bookmarkStart w:id="16" w:name="_Toc457822534"/>
      <w:bookmarkStart w:id="17" w:name="_Toc512002263"/>
      <w:bookmarkEnd w:id="15"/>
    </w:p>
    <w:p w14:paraId="78240741" w14:textId="77777777" w:rsidR="00EB6AFE" w:rsidRPr="00EB6AFE" w:rsidRDefault="00EB6AFE" w:rsidP="00EB6AFE">
      <w:pPr>
        <w:pStyle w:val="ListParagraph"/>
        <w:keepNext/>
        <w:numPr>
          <w:ilvl w:val="1"/>
          <w:numId w:val="23"/>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p>
    <w:p w14:paraId="672C8422" w14:textId="3E1CF65C" w:rsidR="007271DA" w:rsidRPr="001422DA" w:rsidRDefault="007271DA" w:rsidP="00A357F8">
      <w:pPr>
        <w:pStyle w:val="Heading2-Numbered"/>
        <w:numPr>
          <w:ilvl w:val="1"/>
          <w:numId w:val="23"/>
        </w:numPr>
        <w:ind w:left="540" w:hanging="540"/>
      </w:pPr>
      <w:r w:rsidRPr="001422DA">
        <w:t>Integration Testing Environment</w:t>
      </w:r>
      <w:bookmarkEnd w:id="16"/>
      <w:bookmarkEnd w:id="17"/>
    </w:p>
    <w:p w14:paraId="31D60211" w14:textId="708C58BE" w:rsidR="007271DA" w:rsidRPr="001422DA" w:rsidRDefault="00EA3CE7" w:rsidP="007271DA">
      <w:r>
        <w:t xml:space="preserve">To facilitate testing, the Supplemental Results Feed interface is built in the </w:t>
      </w:r>
      <w:proofErr w:type="spellStart"/>
      <w:r>
        <w:t>athena</w:t>
      </w:r>
      <w:proofErr w:type="spellEnd"/>
      <w:r>
        <w:t xml:space="preserve"> Production environment</w:t>
      </w:r>
      <w:r w:rsidRPr="001422DA">
        <w:t>.  It is expected that the other vendor system provides a non-live environment for testing on their sid</w:t>
      </w:r>
      <w:r>
        <w:t>e</w:t>
      </w:r>
      <w:r w:rsidRPr="001422DA">
        <w:t>.</w:t>
      </w:r>
      <w:r>
        <w:t xml:space="preserve"> By allowing the live workflow of the practice to trigger messages to a non-live system the volume of messages is increased, and the fidelity greatly improved</w:t>
      </w:r>
      <w:r w:rsidR="007271DA" w:rsidRPr="001422DA">
        <w:t>.</w:t>
      </w:r>
    </w:p>
    <w:p w14:paraId="7A1A075C" w14:textId="77777777" w:rsidR="007271DA" w:rsidRPr="001422DA" w:rsidRDefault="007271DA" w:rsidP="007271DA">
      <w:r w:rsidRPr="001422DA">
        <w:t xml:space="preserve">Will a vendor test environment be made available for this project? </w:t>
      </w:r>
      <w:r w:rsidRPr="001422DA">
        <w:fldChar w:fldCharType="begin">
          <w:ffData>
            <w:name w:val=""/>
            <w:enabled/>
            <w:calcOnExit/>
            <w:ddList>
              <w:listEntry w:val=" - blank - "/>
              <w:listEntry w:val=" YES "/>
              <w:listEntry w:val=" NO "/>
            </w:ddList>
          </w:ffData>
        </w:fldChar>
      </w:r>
      <w:r w:rsidRPr="001422DA">
        <w:instrText xml:space="preserve"> FORMDROPDOWN </w:instrText>
      </w:r>
      <w:r w:rsidR="00A56137">
        <w:fldChar w:fldCharType="separate"/>
      </w:r>
      <w:r w:rsidRPr="001422DA">
        <w:fldChar w:fldCharType="end"/>
      </w:r>
      <w:r w:rsidRPr="001422DA">
        <w:t xml:space="preserve">   </w:t>
      </w:r>
      <w:r w:rsidRPr="001422DA">
        <w:rPr>
          <w:noProof/>
        </w:rPr>
        <w:drawing>
          <wp:inline distT="0" distB="0" distL="0" distR="0" wp14:anchorId="7E454538" wp14:editId="427D6297">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1422DA">
        <w:t xml:space="preserve"> </w:t>
      </w:r>
      <w:proofErr w:type="gramStart"/>
      <w:r w:rsidRPr="001422DA">
        <w:rPr>
          <w:rStyle w:val="TopicsNotApplicabletoMostClientsChar"/>
        </w:rPr>
        <w:t>Yes</w:t>
      </w:r>
      <w:proofErr w:type="gramEnd"/>
      <w:r w:rsidRPr="001422DA">
        <w:rPr>
          <w:rStyle w:val="TopicsNotApplicabletoMostClientsChar"/>
        </w:rPr>
        <w:t xml:space="preserve"> is recommended </w:t>
      </w:r>
    </w:p>
    <w:p w14:paraId="539955AC" w14:textId="77777777" w:rsidR="007271DA" w:rsidRPr="001422DA" w:rsidRDefault="007271DA" w:rsidP="007271DA">
      <w:pPr>
        <w:rPr>
          <w:color w:val="863375" w:themeColor="accent5"/>
        </w:rPr>
      </w:pPr>
      <w:r w:rsidRPr="001422DA">
        <w:t xml:space="preserve">If no, please tell us what will be done for testing:  </w:t>
      </w:r>
      <w:r w:rsidRPr="001422DA">
        <w:rPr>
          <w:rFonts w:eastAsia="MS Gothic"/>
        </w:rPr>
        <w:fldChar w:fldCharType="begin">
          <w:ffData>
            <w:name w:val=""/>
            <w:enabled/>
            <w:calcOnExit w:val="0"/>
            <w:textInput/>
          </w:ffData>
        </w:fldChar>
      </w:r>
      <w:r w:rsidRPr="001422DA">
        <w:rPr>
          <w:rFonts w:eastAsia="MS Gothic"/>
        </w:rPr>
        <w:instrText xml:space="preserve"> FORMTEXT </w:instrText>
      </w:r>
      <w:r w:rsidRPr="001422DA">
        <w:rPr>
          <w:rFonts w:eastAsia="MS Gothic"/>
        </w:rPr>
      </w:r>
      <w:r w:rsidRPr="001422DA">
        <w:rPr>
          <w:rFonts w:eastAsia="MS Gothic"/>
        </w:rPr>
        <w:fldChar w:fldCharType="separate"/>
      </w:r>
      <w:r w:rsidRPr="001422DA">
        <w:rPr>
          <w:rFonts w:eastAsia="MS Gothic"/>
          <w:noProof/>
        </w:rPr>
        <w:t> </w:t>
      </w:r>
      <w:r w:rsidRPr="001422DA">
        <w:rPr>
          <w:rFonts w:eastAsia="MS Gothic"/>
          <w:noProof/>
        </w:rPr>
        <w:t> </w:t>
      </w:r>
      <w:r w:rsidRPr="001422DA">
        <w:rPr>
          <w:rFonts w:eastAsia="MS Gothic"/>
          <w:noProof/>
        </w:rPr>
        <w:t> </w:t>
      </w:r>
      <w:r w:rsidRPr="001422DA">
        <w:rPr>
          <w:rFonts w:eastAsia="MS Gothic"/>
          <w:noProof/>
        </w:rPr>
        <w:t> </w:t>
      </w:r>
      <w:r w:rsidRPr="001422DA">
        <w:rPr>
          <w:rFonts w:eastAsia="MS Gothic"/>
          <w:noProof/>
        </w:rPr>
        <w:t> </w:t>
      </w:r>
      <w:r w:rsidRPr="001422DA">
        <w:rPr>
          <w:rFonts w:eastAsia="MS Gothic"/>
        </w:rPr>
        <w:fldChar w:fldCharType="end"/>
      </w:r>
      <w:r w:rsidRPr="001422DA">
        <w:t xml:space="preserve"> </w:t>
      </w:r>
    </w:p>
    <w:p w14:paraId="3C788E10" w14:textId="77777777" w:rsidR="007271DA" w:rsidRPr="001422DA" w:rsidRDefault="007271DA" w:rsidP="007271DA">
      <w:pPr>
        <w:pStyle w:val="Heading3-Numbered"/>
      </w:pPr>
      <w:bookmarkStart w:id="18" w:name="_Toc457822535"/>
      <w:bookmarkStart w:id="19" w:name="_Toc512002264"/>
      <w:r w:rsidRPr="001422DA">
        <w:t>Testing Phases and Resource Allocation</w:t>
      </w:r>
      <w:bookmarkEnd w:id="18"/>
      <w:bookmarkEnd w:id="19"/>
    </w:p>
    <w:p w14:paraId="77EEC8D6" w14:textId="77777777" w:rsidR="007271DA" w:rsidRPr="001422DA" w:rsidRDefault="007271DA" w:rsidP="007271DA">
      <w:r w:rsidRPr="001422DA">
        <w:t>Interface testing is generally broken up into two phases, unit testing and end-user testing.</w:t>
      </w:r>
    </w:p>
    <w:p w14:paraId="1E9BAF75" w14:textId="550DF032" w:rsidR="007271DA" w:rsidRPr="001422DA" w:rsidRDefault="007271DA" w:rsidP="007271DA">
      <w:r w:rsidRPr="001422DA">
        <w:t xml:space="preserve">In the unit testing phase, athenahealth works directly with the other vendor to ensure outbound messages are generated and delivered successfully to the receiver.  </w:t>
      </w:r>
    </w:p>
    <w:p w14:paraId="7B93225C" w14:textId="690077F0" w:rsidR="00725C19" w:rsidRDefault="007271DA" w:rsidP="007271DA">
      <w:r w:rsidRPr="001422DA">
        <w:t xml:space="preserve">Upon completion of unit testing, </w:t>
      </w:r>
      <w:r w:rsidR="00914F2D">
        <w:t xml:space="preserve">the </w:t>
      </w:r>
      <w:r w:rsidRPr="001422DA">
        <w:t xml:space="preserve">end-user testing phase begins. </w:t>
      </w:r>
      <w:r w:rsidR="008B6870">
        <w:t>For the Supplemental Results Feed interface, end-user testing will not require a dedicated testing resource as messages will be generated by the live workflow</w:t>
      </w:r>
      <w:r w:rsidRPr="001422DA">
        <w:t>.</w:t>
      </w:r>
    </w:p>
    <w:p w14:paraId="51DEBA38" w14:textId="377D7FB5" w:rsidR="00725C19" w:rsidRPr="001422DA" w:rsidRDefault="00725C19" w:rsidP="00725C19">
      <w:r w:rsidRPr="001422DA">
        <w:t xml:space="preserve">Will a vendor test </w:t>
      </w:r>
      <w:r>
        <w:t>plan</w:t>
      </w:r>
      <w:r w:rsidRPr="001422DA">
        <w:t xml:space="preserve"> be </w:t>
      </w:r>
      <w:r>
        <w:t>provided for end-user testing</w:t>
      </w:r>
      <w:r w:rsidRPr="001422DA">
        <w:t xml:space="preserve">? </w:t>
      </w:r>
      <w:r w:rsidRPr="001422DA">
        <w:fldChar w:fldCharType="begin">
          <w:ffData>
            <w:name w:val=""/>
            <w:enabled/>
            <w:calcOnExit/>
            <w:ddList>
              <w:listEntry w:val=" - blank - "/>
              <w:listEntry w:val=" YES "/>
              <w:listEntry w:val=" NO "/>
            </w:ddList>
          </w:ffData>
        </w:fldChar>
      </w:r>
      <w:r w:rsidRPr="001422DA">
        <w:instrText xml:space="preserve"> FORMDROPDOWN </w:instrText>
      </w:r>
      <w:r w:rsidR="00A56137">
        <w:fldChar w:fldCharType="separate"/>
      </w:r>
      <w:r w:rsidRPr="001422DA">
        <w:fldChar w:fldCharType="end"/>
      </w:r>
      <w:r w:rsidRPr="001422DA">
        <w:t xml:space="preserve">   </w:t>
      </w:r>
    </w:p>
    <w:p w14:paraId="70CBB4A9" w14:textId="77777777" w:rsidR="00725C19" w:rsidRPr="001422DA" w:rsidRDefault="00725C19" w:rsidP="007271DA"/>
    <w:p w14:paraId="46261F81" w14:textId="43B5F737" w:rsidR="00295BF7" w:rsidRDefault="00295BF7" w:rsidP="007271DA">
      <w:pPr>
        <w:rPr>
          <w:highlight w:val="yellow"/>
        </w:rPr>
      </w:pPr>
    </w:p>
    <w:p w14:paraId="36D9D8F7" w14:textId="3EAA1A54" w:rsidR="00295BF7" w:rsidRDefault="00295BF7" w:rsidP="007271DA">
      <w:pPr>
        <w:rPr>
          <w:highlight w:val="yellow"/>
        </w:rPr>
      </w:pPr>
    </w:p>
    <w:p w14:paraId="1EC0E68E" w14:textId="2E7B4ABC" w:rsidR="00295BF7" w:rsidRDefault="00295BF7" w:rsidP="007271DA">
      <w:pPr>
        <w:rPr>
          <w:highlight w:val="yellow"/>
        </w:rPr>
      </w:pPr>
    </w:p>
    <w:p w14:paraId="4AEED4A7" w14:textId="118AA791" w:rsidR="00295BF7" w:rsidRDefault="00295BF7" w:rsidP="007271DA">
      <w:pPr>
        <w:rPr>
          <w:highlight w:val="yellow"/>
        </w:rPr>
      </w:pPr>
    </w:p>
    <w:p w14:paraId="0F4B2C56" w14:textId="29C06546" w:rsidR="00295BF7" w:rsidRDefault="00295BF7" w:rsidP="007271DA">
      <w:pPr>
        <w:rPr>
          <w:highlight w:val="yellow"/>
        </w:rPr>
      </w:pPr>
    </w:p>
    <w:p w14:paraId="54F9E700" w14:textId="2A0932EC" w:rsidR="00295BF7" w:rsidRDefault="00295BF7" w:rsidP="007271DA">
      <w:pPr>
        <w:rPr>
          <w:highlight w:val="yellow"/>
        </w:rPr>
      </w:pPr>
    </w:p>
    <w:p w14:paraId="3DF34A32" w14:textId="7B503C34" w:rsidR="00295BF7" w:rsidRDefault="00295BF7" w:rsidP="007271DA">
      <w:pPr>
        <w:rPr>
          <w:highlight w:val="yellow"/>
        </w:rPr>
      </w:pPr>
    </w:p>
    <w:p w14:paraId="5022A195" w14:textId="51AF3559" w:rsidR="00295BF7" w:rsidRDefault="00295BF7" w:rsidP="007271DA">
      <w:pPr>
        <w:rPr>
          <w:highlight w:val="yellow"/>
        </w:rPr>
      </w:pPr>
    </w:p>
    <w:p w14:paraId="499E6927" w14:textId="050E4BC4" w:rsidR="00295BF7" w:rsidRDefault="00295BF7" w:rsidP="007271DA">
      <w:pPr>
        <w:rPr>
          <w:highlight w:val="yellow"/>
        </w:rPr>
      </w:pPr>
    </w:p>
    <w:p w14:paraId="107D6324" w14:textId="0B4EC33F" w:rsidR="00295BF7" w:rsidRDefault="00295BF7" w:rsidP="007271DA">
      <w:pPr>
        <w:rPr>
          <w:highlight w:val="yellow"/>
        </w:rPr>
      </w:pPr>
    </w:p>
    <w:p w14:paraId="67A504BB" w14:textId="17581103" w:rsidR="00295BF7" w:rsidRDefault="00295BF7" w:rsidP="007271DA">
      <w:pPr>
        <w:rPr>
          <w:highlight w:val="yellow"/>
        </w:rPr>
      </w:pPr>
    </w:p>
    <w:p w14:paraId="28915644" w14:textId="4D8B6CBB" w:rsidR="00295BF7" w:rsidRDefault="00295BF7" w:rsidP="007271DA">
      <w:pPr>
        <w:rPr>
          <w:highlight w:val="yellow"/>
        </w:rPr>
      </w:pPr>
    </w:p>
    <w:p w14:paraId="78D7285C" w14:textId="165FD85A" w:rsidR="00295BF7" w:rsidRDefault="00295BF7" w:rsidP="007271DA">
      <w:pPr>
        <w:rPr>
          <w:highlight w:val="yellow"/>
        </w:rPr>
      </w:pPr>
    </w:p>
    <w:p w14:paraId="75FBAF10" w14:textId="1B3076DC" w:rsidR="00295BF7" w:rsidRDefault="00295BF7" w:rsidP="007271DA">
      <w:pPr>
        <w:rPr>
          <w:highlight w:val="yellow"/>
        </w:rPr>
      </w:pPr>
    </w:p>
    <w:p w14:paraId="2D4C885A" w14:textId="5CE937D4" w:rsidR="00295BF7" w:rsidRDefault="00295BF7" w:rsidP="007271DA">
      <w:pPr>
        <w:rPr>
          <w:highlight w:val="yellow"/>
        </w:rPr>
      </w:pPr>
    </w:p>
    <w:p w14:paraId="7A0F9DAC" w14:textId="24662F17" w:rsidR="00295BF7" w:rsidRDefault="00295BF7" w:rsidP="007271DA">
      <w:pPr>
        <w:rPr>
          <w:highlight w:val="yellow"/>
        </w:rPr>
      </w:pPr>
    </w:p>
    <w:p w14:paraId="7F295932" w14:textId="6ABDD72B" w:rsidR="00295BF7" w:rsidRDefault="00295BF7" w:rsidP="007271DA">
      <w:pPr>
        <w:rPr>
          <w:highlight w:val="yellow"/>
        </w:rPr>
      </w:pPr>
    </w:p>
    <w:p w14:paraId="0FF48AA7" w14:textId="4A3CBDD7" w:rsidR="00295BF7" w:rsidRDefault="00295BF7" w:rsidP="007271DA">
      <w:pPr>
        <w:rPr>
          <w:highlight w:val="yellow"/>
        </w:rPr>
      </w:pPr>
    </w:p>
    <w:p w14:paraId="174BC643" w14:textId="542E40F2" w:rsidR="00295BF7" w:rsidRDefault="00295BF7" w:rsidP="007271DA">
      <w:pPr>
        <w:rPr>
          <w:highlight w:val="yellow"/>
        </w:rPr>
      </w:pPr>
    </w:p>
    <w:p w14:paraId="0D7E54FD" w14:textId="231630A6" w:rsidR="00295BF7" w:rsidRDefault="00295BF7" w:rsidP="007271DA">
      <w:pPr>
        <w:rPr>
          <w:highlight w:val="yellow"/>
        </w:rPr>
      </w:pPr>
    </w:p>
    <w:p w14:paraId="5DCB3666" w14:textId="1F1F61B3" w:rsidR="001422DA" w:rsidRPr="00307EE7" w:rsidRDefault="001422DA" w:rsidP="001422DA">
      <w:pPr>
        <w:spacing w:before="0" w:after="200"/>
        <w:rPr>
          <w:highlight w:val="yellow"/>
        </w:rPr>
      </w:pPr>
    </w:p>
    <w:p w14:paraId="3FF8DBFE" w14:textId="1F1F61B3" w:rsidR="00307EE7" w:rsidRPr="00285180" w:rsidRDefault="00307EE7" w:rsidP="00A357F8">
      <w:pPr>
        <w:pStyle w:val="Heading2-Numbered"/>
        <w:ind w:left="540" w:hanging="540"/>
      </w:pPr>
      <w:bookmarkStart w:id="20" w:name="_Toc457822553"/>
      <w:bookmarkStart w:id="21" w:name="_Toc512002265"/>
      <w:r w:rsidRPr="00285180">
        <w:lastRenderedPageBreak/>
        <w:t>Additional Comments</w:t>
      </w:r>
      <w:bookmarkEnd w:id="20"/>
      <w:bookmarkEnd w:id="21"/>
    </w:p>
    <w:p w14:paraId="491C840D" w14:textId="77777777" w:rsidR="00307EE7" w:rsidRPr="00050475" w:rsidRDefault="00307EE7" w:rsidP="00307EE7">
      <w:r w:rsidRPr="00285180">
        <w:t>Through completion of this document, if there are general interface comments, not already covered by the questions and sections below, please enter them here:</w:t>
      </w:r>
    </w:p>
    <w:p w14:paraId="6602CC53" w14:textId="77777777" w:rsidR="00307EE7" w:rsidRPr="00050475" w:rsidRDefault="00307EE7" w:rsidP="00307EE7">
      <w:r w:rsidRPr="00050475">
        <w:fldChar w:fldCharType="begin">
          <w:ffData>
            <w:name w:val="Text2"/>
            <w:enabled/>
            <w:calcOnExit w:val="0"/>
            <w:textInput/>
          </w:ffData>
        </w:fldChar>
      </w:r>
      <w:r w:rsidRPr="00050475">
        <w:instrText xml:space="preserve"> FORMTEXT </w:instrText>
      </w:r>
      <w:r w:rsidRPr="00050475">
        <w:fldChar w:fldCharType="separate"/>
      </w:r>
      <w:r w:rsidRPr="00050475">
        <w:rPr>
          <w:noProof/>
        </w:rPr>
        <w:t> </w:t>
      </w:r>
      <w:r w:rsidRPr="00050475">
        <w:rPr>
          <w:noProof/>
        </w:rPr>
        <w:t> </w:t>
      </w:r>
      <w:r w:rsidRPr="00050475">
        <w:rPr>
          <w:noProof/>
        </w:rPr>
        <w:t> </w:t>
      </w:r>
      <w:r w:rsidRPr="00050475">
        <w:rPr>
          <w:noProof/>
        </w:rPr>
        <w:t> </w:t>
      </w:r>
      <w:r w:rsidRPr="00050475">
        <w:rPr>
          <w:noProof/>
        </w:rPr>
        <w:t> </w:t>
      </w:r>
      <w:r w:rsidRPr="00050475">
        <w:fldChar w:fldCharType="end"/>
      </w:r>
    </w:p>
    <w:p w14:paraId="67E746C0" w14:textId="77777777" w:rsidR="00307EE7" w:rsidRDefault="00307EE7" w:rsidP="007271DA"/>
    <w:p w14:paraId="74E26EF6" w14:textId="77777777" w:rsidR="00071D5E" w:rsidRDefault="00071D5E" w:rsidP="00071D5E"/>
    <w:p w14:paraId="05D14DC2" w14:textId="6BD9C24A" w:rsidR="00071D5E" w:rsidRDefault="00071D5E" w:rsidP="00071D5E"/>
    <w:p w14:paraId="23959D83" w14:textId="3F96EA87" w:rsidR="00071D5E" w:rsidRDefault="00071D5E" w:rsidP="00071D5E"/>
    <w:p w14:paraId="1BB0147D" w14:textId="430CF92F" w:rsidR="00071D5E" w:rsidRDefault="00071D5E" w:rsidP="00071D5E"/>
    <w:p w14:paraId="63C0563D" w14:textId="1A84F7BD" w:rsidR="00071D5E" w:rsidRDefault="00071D5E" w:rsidP="00071D5E"/>
    <w:p w14:paraId="7A20D7D6" w14:textId="0CE55964" w:rsidR="00071D5E" w:rsidRDefault="00071D5E" w:rsidP="00071D5E"/>
    <w:p w14:paraId="55A3173C" w14:textId="2251657B" w:rsidR="00071D5E" w:rsidRDefault="00071D5E" w:rsidP="00071D5E"/>
    <w:p w14:paraId="27AEF57A" w14:textId="77777777" w:rsidR="00071D5E" w:rsidRDefault="00071D5E" w:rsidP="00071D5E"/>
    <w:p w14:paraId="1BFF92D0" w14:textId="516D5EFC" w:rsidR="00071D5E" w:rsidRDefault="00071D5E" w:rsidP="00071D5E"/>
    <w:p w14:paraId="6BE1B9B8" w14:textId="00E924EF" w:rsidR="00BC256A" w:rsidRDefault="00BC256A" w:rsidP="00071D5E"/>
    <w:p w14:paraId="0B3A905C" w14:textId="04A54FA8" w:rsidR="00BC256A" w:rsidRDefault="00BC256A" w:rsidP="00071D5E"/>
    <w:p w14:paraId="54ED9F32" w14:textId="0053C5CD" w:rsidR="00BC256A" w:rsidRDefault="00BC256A" w:rsidP="00071D5E"/>
    <w:p w14:paraId="28D7FCBA" w14:textId="37444C66" w:rsidR="00BC256A" w:rsidRDefault="00BC256A" w:rsidP="00071D5E"/>
    <w:p w14:paraId="5233BE12" w14:textId="3FB4FB0A" w:rsidR="00BC256A" w:rsidRDefault="00BC256A" w:rsidP="00071D5E"/>
    <w:p w14:paraId="1D0F7AEA" w14:textId="77E6DAF5" w:rsidR="00BC256A" w:rsidRDefault="00BC256A" w:rsidP="00071D5E"/>
    <w:p w14:paraId="6E6AD01A" w14:textId="2B3FC538" w:rsidR="00BC256A" w:rsidRDefault="00BC256A" w:rsidP="00071D5E"/>
    <w:p w14:paraId="487DAD51" w14:textId="4490BEBD" w:rsidR="00BC256A" w:rsidRDefault="00BC256A" w:rsidP="00071D5E"/>
    <w:p w14:paraId="7FF23318" w14:textId="5CD67CFA" w:rsidR="00BC256A" w:rsidRDefault="00BC256A" w:rsidP="00071D5E"/>
    <w:p w14:paraId="2B85595D" w14:textId="29C7A366" w:rsidR="00BC256A" w:rsidRDefault="00BC256A" w:rsidP="00071D5E"/>
    <w:p w14:paraId="6AD43E2C" w14:textId="70FCFBBC" w:rsidR="00BC256A" w:rsidRDefault="00BC256A" w:rsidP="00071D5E"/>
    <w:p w14:paraId="34523EA7" w14:textId="5D730FEE" w:rsidR="00BC256A" w:rsidRDefault="00BC256A" w:rsidP="00071D5E"/>
    <w:p w14:paraId="22371067" w14:textId="75EE5F07" w:rsidR="00BC256A" w:rsidRDefault="00BC256A" w:rsidP="00071D5E"/>
    <w:p w14:paraId="54C08C26" w14:textId="79CD6A57" w:rsidR="001422DA" w:rsidRDefault="001422DA" w:rsidP="00071D5E"/>
    <w:p w14:paraId="587571F5" w14:textId="40046C78" w:rsidR="001422DA" w:rsidRDefault="001422DA" w:rsidP="00071D5E"/>
    <w:p w14:paraId="04C21DCD" w14:textId="3E42FC3A" w:rsidR="001422DA" w:rsidRDefault="001422DA" w:rsidP="00071D5E"/>
    <w:p w14:paraId="2AD30334" w14:textId="00D750FA" w:rsidR="001422DA" w:rsidRDefault="001422DA" w:rsidP="00071D5E"/>
    <w:p w14:paraId="5F4A3F9D" w14:textId="38B1C9B2" w:rsidR="001422DA" w:rsidRDefault="001422DA" w:rsidP="00071D5E"/>
    <w:p w14:paraId="17937F38" w14:textId="7B7B5BDD" w:rsidR="001422DA" w:rsidRDefault="001422DA" w:rsidP="00071D5E"/>
    <w:p w14:paraId="46802180" w14:textId="12D3107E" w:rsidR="001422DA" w:rsidRDefault="001422DA" w:rsidP="00071D5E"/>
    <w:p w14:paraId="462C71E9" w14:textId="0546281F" w:rsidR="001422DA" w:rsidRDefault="001422DA" w:rsidP="00071D5E"/>
    <w:p w14:paraId="4898984D" w14:textId="77777777" w:rsidR="001422DA" w:rsidRDefault="001422DA" w:rsidP="00071D5E"/>
    <w:p w14:paraId="47140945" w14:textId="1E90268C" w:rsidR="00133DB1" w:rsidRDefault="00071D5E" w:rsidP="00133DB1">
      <w:pPr>
        <w:pStyle w:val="Heading1-Numbered"/>
      </w:pPr>
      <w:bookmarkStart w:id="22" w:name="_Toc512002266"/>
      <w:r>
        <w:lastRenderedPageBreak/>
        <w:t>Standard Functionality Overview</w:t>
      </w:r>
      <w:bookmarkEnd w:id="22"/>
    </w:p>
    <w:p w14:paraId="21533214" w14:textId="5491D959" w:rsidR="002C2F62" w:rsidRPr="002C2F62" w:rsidRDefault="002C2F62" w:rsidP="00A357F8">
      <w:pPr>
        <w:pStyle w:val="Heading2-Numbered"/>
        <w:numPr>
          <w:ilvl w:val="1"/>
          <w:numId w:val="25"/>
        </w:numPr>
        <w:ind w:left="540" w:hanging="540"/>
      </w:pPr>
      <w:bookmarkStart w:id="23" w:name="_Toc457822559"/>
      <w:bookmarkStart w:id="24" w:name="_Toc512002267"/>
      <w:r>
        <w:t>Charts</w:t>
      </w:r>
      <w:bookmarkEnd w:id="23"/>
      <w:bookmarkEnd w:id="24"/>
    </w:p>
    <w:p w14:paraId="10ED5EB3" w14:textId="77777777" w:rsidR="002C2F62" w:rsidRDefault="002C2F62" w:rsidP="002C2F62">
      <w:pPr>
        <w:pStyle w:val="Heading3-Numbered"/>
        <w:keepLines/>
      </w:pPr>
      <w:bookmarkStart w:id="25" w:name="_Toc457822560"/>
      <w:bookmarkStart w:id="26" w:name="_Toc512002268"/>
      <w:r>
        <w:t>Code Sets Sent</w:t>
      </w:r>
      <w:bookmarkEnd w:id="25"/>
      <w:bookmarkEnd w:id="26"/>
    </w:p>
    <w:p w14:paraId="7D56A78E" w14:textId="1F7414D7" w:rsidR="002C2F62" w:rsidRPr="00787F1D" w:rsidRDefault="00DC0700" w:rsidP="002C2F62">
      <w:pPr>
        <w:keepNext/>
        <w:keepLines/>
      </w:pPr>
      <w:r>
        <w:t>For outbound result messages, codes will be sent in the following format</w:t>
      </w:r>
      <w:r w:rsidR="002C2F62">
        <w:t>.</w:t>
      </w:r>
    </w:p>
    <w:tbl>
      <w:tblPr>
        <w:tblStyle w:val="ISQTable-New"/>
        <w:tblW w:w="10890" w:type="dxa"/>
        <w:tblLook w:val="0420" w:firstRow="1" w:lastRow="0" w:firstColumn="0" w:lastColumn="0" w:noHBand="0" w:noVBand="1"/>
      </w:tblPr>
      <w:tblGrid>
        <w:gridCol w:w="1468"/>
        <w:gridCol w:w="9422"/>
      </w:tblGrid>
      <w:tr w:rsidR="007435F3" w14:paraId="06A7930B" w14:textId="77777777" w:rsidTr="007435F3">
        <w:trPr>
          <w:cnfStyle w:val="100000000000" w:firstRow="1" w:lastRow="0" w:firstColumn="0" w:lastColumn="0" w:oddVBand="0" w:evenVBand="0" w:oddHBand="0" w:evenHBand="0" w:firstRowFirstColumn="0" w:firstRowLastColumn="0" w:lastRowFirstColumn="0" w:lastRowLastColumn="0"/>
        </w:trPr>
        <w:tc>
          <w:tcPr>
            <w:tcW w:w="1468" w:type="dxa"/>
          </w:tcPr>
          <w:p w14:paraId="0066EB13" w14:textId="77777777" w:rsidR="007435F3" w:rsidRDefault="007435F3" w:rsidP="0035232D">
            <w:r>
              <w:t>Clinical Data</w:t>
            </w:r>
          </w:p>
        </w:tc>
        <w:tc>
          <w:tcPr>
            <w:tcW w:w="9422" w:type="dxa"/>
          </w:tcPr>
          <w:p w14:paraId="6049B4BD" w14:textId="62FF9401" w:rsidR="007435F3" w:rsidRDefault="007435F3" w:rsidP="0035232D">
            <w:r>
              <w:t>Code Set</w:t>
            </w:r>
          </w:p>
        </w:tc>
      </w:tr>
      <w:tr w:rsidR="007435F3" w14:paraId="28142ABF" w14:textId="77777777" w:rsidTr="007435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468" w:type="dxa"/>
          </w:tcPr>
          <w:p w14:paraId="155509FC" w14:textId="77777777" w:rsidR="007435F3" w:rsidRDefault="007435F3" w:rsidP="0035232D">
            <w:r>
              <w:t>Labs</w:t>
            </w:r>
          </w:p>
        </w:tc>
        <w:tc>
          <w:tcPr>
            <w:tcW w:w="9422" w:type="dxa"/>
          </w:tcPr>
          <w:p w14:paraId="3A674D7B" w14:textId="354C5E96" w:rsidR="007435F3" w:rsidRPr="00FF42EA" w:rsidRDefault="007435F3" w:rsidP="0035232D">
            <w:proofErr w:type="spellStart"/>
            <w:r w:rsidRPr="00FF42EA">
              <w:t>athena</w:t>
            </w:r>
            <w:proofErr w:type="spellEnd"/>
            <w:r w:rsidRPr="00FF42EA">
              <w:t xml:space="preserve"> Global Lab Order Types</w:t>
            </w:r>
          </w:p>
        </w:tc>
      </w:tr>
      <w:tr w:rsidR="007435F3" w14:paraId="23FAF6EC" w14:textId="77777777" w:rsidTr="007435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468" w:type="dxa"/>
          </w:tcPr>
          <w:p w14:paraId="28B8AAAB" w14:textId="77777777" w:rsidR="007435F3" w:rsidRDefault="007435F3" w:rsidP="0035232D"/>
        </w:tc>
        <w:tc>
          <w:tcPr>
            <w:tcW w:w="9422" w:type="dxa"/>
          </w:tcPr>
          <w:p w14:paraId="5095F593" w14:textId="121653CE" w:rsidR="007435F3" w:rsidRPr="002C2F62" w:rsidRDefault="007435F3" w:rsidP="0035232D">
            <w:pPr>
              <w:rPr>
                <w:b w:val="0"/>
              </w:rPr>
            </w:pPr>
            <w:r w:rsidRPr="00FF42EA">
              <w:t xml:space="preserve">LOINC </w:t>
            </w:r>
            <w:r w:rsidRPr="00FF42EA">
              <w:rPr>
                <w:b w:val="0"/>
              </w:rPr>
              <w:t>(</w:t>
            </w:r>
            <w:r>
              <w:rPr>
                <w:b w:val="0"/>
              </w:rPr>
              <w:t xml:space="preserve">will be sent only when available, otherwise </w:t>
            </w:r>
            <w:proofErr w:type="spellStart"/>
            <w:r>
              <w:rPr>
                <w:b w:val="0"/>
              </w:rPr>
              <w:t>athena</w:t>
            </w:r>
            <w:proofErr w:type="spellEnd"/>
            <w:r>
              <w:rPr>
                <w:b w:val="0"/>
              </w:rPr>
              <w:t xml:space="preserve"> Global Order Types will be sent</w:t>
            </w:r>
            <w:r w:rsidRPr="00FF42EA">
              <w:rPr>
                <w:b w:val="0"/>
              </w:rPr>
              <w:t>)</w:t>
            </w:r>
          </w:p>
        </w:tc>
      </w:tr>
      <w:tr w:rsidR="007435F3" w14:paraId="0D360AA2" w14:textId="77777777" w:rsidTr="007435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468" w:type="dxa"/>
          </w:tcPr>
          <w:p w14:paraId="48C9A242" w14:textId="7F1F335D" w:rsidR="007435F3" w:rsidRDefault="007435F3" w:rsidP="0035232D">
            <w:r>
              <w:t>Imaging</w:t>
            </w:r>
          </w:p>
        </w:tc>
        <w:tc>
          <w:tcPr>
            <w:tcW w:w="9422" w:type="dxa"/>
          </w:tcPr>
          <w:p w14:paraId="340DB719" w14:textId="11101994" w:rsidR="007435F3" w:rsidRPr="00FF42EA" w:rsidRDefault="007435F3" w:rsidP="0035232D">
            <w:proofErr w:type="spellStart"/>
            <w:r w:rsidRPr="00FF42EA">
              <w:t>athena</w:t>
            </w:r>
            <w:proofErr w:type="spellEnd"/>
            <w:r w:rsidRPr="00FF42EA">
              <w:t xml:space="preserve"> Global </w:t>
            </w:r>
            <w:r>
              <w:t>Imaging</w:t>
            </w:r>
            <w:r w:rsidRPr="00FF42EA">
              <w:t xml:space="preserve"> Order Types</w:t>
            </w:r>
          </w:p>
        </w:tc>
      </w:tr>
      <w:tr w:rsidR="007435F3" w14:paraId="0919147D" w14:textId="77777777" w:rsidTr="007435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468" w:type="dxa"/>
          </w:tcPr>
          <w:p w14:paraId="6D42A671" w14:textId="77777777" w:rsidR="007435F3" w:rsidRDefault="007435F3" w:rsidP="0035232D"/>
        </w:tc>
        <w:tc>
          <w:tcPr>
            <w:tcW w:w="9422" w:type="dxa"/>
          </w:tcPr>
          <w:p w14:paraId="3A592624" w14:textId="13127C44" w:rsidR="007435F3" w:rsidRPr="002C2F62" w:rsidRDefault="007435F3" w:rsidP="0035232D">
            <w:pPr>
              <w:rPr>
                <w:b w:val="0"/>
              </w:rPr>
            </w:pPr>
            <w:r w:rsidRPr="00FF42EA">
              <w:t xml:space="preserve">LOINC </w:t>
            </w:r>
            <w:r w:rsidRPr="00FF42EA">
              <w:rPr>
                <w:b w:val="0"/>
              </w:rPr>
              <w:t>(</w:t>
            </w:r>
            <w:r>
              <w:rPr>
                <w:b w:val="0"/>
              </w:rPr>
              <w:t xml:space="preserve">will be sent only when available, otherwise </w:t>
            </w:r>
            <w:proofErr w:type="spellStart"/>
            <w:r>
              <w:rPr>
                <w:b w:val="0"/>
              </w:rPr>
              <w:t>athena</w:t>
            </w:r>
            <w:proofErr w:type="spellEnd"/>
            <w:r>
              <w:rPr>
                <w:b w:val="0"/>
              </w:rPr>
              <w:t xml:space="preserve"> Global Order Types will be sent</w:t>
            </w:r>
            <w:r w:rsidRPr="00FF42EA">
              <w:rPr>
                <w:b w:val="0"/>
              </w:rPr>
              <w:t>)</w:t>
            </w:r>
          </w:p>
        </w:tc>
      </w:tr>
    </w:tbl>
    <w:p w14:paraId="2233B7FC" w14:textId="77777777" w:rsidR="002C2F62" w:rsidRPr="00050475" w:rsidRDefault="002C2F62" w:rsidP="002C2F62">
      <w:r>
        <w:t xml:space="preserve">Additional </w:t>
      </w:r>
      <w:r w:rsidRPr="00050475">
        <w:t xml:space="preserve">Comments: </w:t>
      </w:r>
      <w:r w:rsidRPr="00050475">
        <w:fldChar w:fldCharType="begin">
          <w:ffData>
            <w:name w:val="Text7"/>
            <w:enabled/>
            <w:calcOnExit w:val="0"/>
            <w:textInput/>
          </w:ffData>
        </w:fldChar>
      </w:r>
      <w:r w:rsidRPr="00050475">
        <w:instrText xml:space="preserve"> FORMTEXT </w:instrText>
      </w:r>
      <w:r w:rsidRPr="00050475">
        <w:fldChar w:fldCharType="separate"/>
      </w:r>
      <w:r w:rsidRPr="00050475">
        <w:rPr>
          <w:noProof/>
        </w:rPr>
        <w:t> </w:t>
      </w:r>
      <w:r w:rsidRPr="00050475">
        <w:rPr>
          <w:noProof/>
        </w:rPr>
        <w:t> </w:t>
      </w:r>
      <w:r w:rsidRPr="00050475">
        <w:rPr>
          <w:noProof/>
        </w:rPr>
        <w:t> </w:t>
      </w:r>
      <w:r w:rsidRPr="00050475">
        <w:rPr>
          <w:noProof/>
        </w:rPr>
        <w:t> </w:t>
      </w:r>
      <w:r w:rsidRPr="00050475">
        <w:rPr>
          <w:noProof/>
        </w:rPr>
        <w:t> </w:t>
      </w:r>
      <w:r w:rsidRPr="00050475">
        <w:fldChar w:fldCharType="end"/>
      </w:r>
    </w:p>
    <w:p w14:paraId="5818F25D" w14:textId="77777777" w:rsidR="002C2F62" w:rsidRDefault="002C2F62" w:rsidP="00327869"/>
    <w:p w14:paraId="47140B18" w14:textId="72F33400" w:rsidR="00133DB1" w:rsidRDefault="00E155DE" w:rsidP="009A5DF9">
      <w:pPr>
        <w:pStyle w:val="Heading1-Numbered"/>
      </w:pPr>
      <w:bookmarkStart w:id="27" w:name="_Toc512002269"/>
      <w:r>
        <w:lastRenderedPageBreak/>
        <w:t>Connectivity Method</w:t>
      </w:r>
      <w:r w:rsidR="007E7B97">
        <w:t xml:space="preserve"> Options</w:t>
      </w:r>
      <w:bookmarkEnd w:id="27"/>
    </w:p>
    <w:p w14:paraId="211BAE9F" w14:textId="73298125" w:rsidR="000D3F49" w:rsidRDefault="00DB4C47" w:rsidP="000D3F49">
      <w:r>
        <w:t xml:space="preserve">As part of interface implementation, athenahealth will need to establish a secure method of transfer for electronic data to and from a </w:t>
      </w:r>
      <w:proofErr w:type="gramStart"/>
      <w:r>
        <w:t>third party</w:t>
      </w:r>
      <w:proofErr w:type="gramEnd"/>
      <w:r>
        <w:t xml:space="preserve"> system. The most common options are described in this section. Not all options will be available for all interface types. For questions, please contact your Interface Project Manager.</w:t>
      </w:r>
    </w:p>
    <w:p w14:paraId="3E06C209" w14:textId="77777777" w:rsidR="000D3F49" w:rsidRPr="005A72DB" w:rsidRDefault="000D3F49" w:rsidP="000D3F49">
      <w:r>
        <w:t xml:space="preserve">Connectivity method choice and details will be collected in the Connectivity Worksheet: </w:t>
      </w:r>
      <w:r>
        <w:br/>
      </w:r>
      <w:hyperlink r:id="rId16" w:history="1">
        <w:r w:rsidRPr="005A72DB">
          <w:rPr>
            <w:rStyle w:val="Hyperlink"/>
          </w:rPr>
          <w:t>http://www.athenahealth.com/_doc/interfaces/Standardized_Connectivity_Worksheet.pdf</w:t>
        </w:r>
      </w:hyperlink>
      <w:r>
        <w:br/>
      </w:r>
      <w:hyperlink r:id="rId17" w:history="1">
        <w:r w:rsidRPr="005A72DB">
          <w:rPr>
            <w:rStyle w:val="Hyperlink"/>
          </w:rPr>
          <w:t>http://www.athenahealth.com/_doc/interfaces/Interface_Connectivity_Worksheet.pdf</w:t>
        </w:r>
      </w:hyperlink>
      <w:r w:rsidRPr="005A72DB">
        <w:t xml:space="preserve"> </w:t>
      </w:r>
    </w:p>
    <w:p w14:paraId="47140B1D" w14:textId="77777777" w:rsidR="00133DB1" w:rsidRDefault="00133DB1" w:rsidP="00A357F8">
      <w:pPr>
        <w:pStyle w:val="Heading2-Numbered"/>
        <w:ind w:left="540" w:hanging="540"/>
      </w:pPr>
      <w:bookmarkStart w:id="28" w:name="_Toc512002270"/>
      <w:proofErr w:type="spellStart"/>
      <w:r>
        <w:t>athena</w:t>
      </w:r>
      <w:proofErr w:type="spellEnd"/>
      <w:r>
        <w:t>-Hosted SFTP</w:t>
      </w:r>
      <w:bookmarkEnd w:id="28"/>
    </w:p>
    <w:p w14:paraId="47140B1E" w14:textId="18A5E1FE" w:rsidR="00133DB1" w:rsidRDefault="00133DB1" w:rsidP="00133DB1">
      <w:r>
        <w:t xml:space="preserve">These connections are initiated externally by the client or third-party system to </w:t>
      </w:r>
      <w:proofErr w:type="gramStart"/>
      <w:r w:rsidR="0090450C">
        <w:t>a</w:t>
      </w:r>
      <w:proofErr w:type="gramEnd"/>
      <w:r w:rsidR="0090450C">
        <w:t xml:space="preserve"> SSH-FTP server in </w:t>
      </w:r>
      <w:r>
        <w:t xml:space="preserve">athenahealth’s data center.   The client or third-party system is provided with an </w:t>
      </w:r>
      <w:proofErr w:type="spellStart"/>
      <w:r>
        <w:t>athena</w:t>
      </w:r>
      <w:proofErr w:type="spellEnd"/>
      <w:r>
        <w:t xml:space="preserve">-issued DNS name, username, and password.  Once the </w:t>
      </w:r>
      <w:proofErr w:type="gramStart"/>
      <w:r>
        <w:t>client-initiated</w:t>
      </w:r>
      <w:proofErr w:type="gramEnd"/>
      <w:r>
        <w:t xml:space="preserve"> SSH tunnel is established, the client is able to securely transfer f</w:t>
      </w:r>
      <w:r w:rsidR="009C37E2">
        <w:t xml:space="preserve">iles to or from athenahealth. </w:t>
      </w:r>
    </w:p>
    <w:p w14:paraId="47140B1F" w14:textId="77777777" w:rsidR="00133DB1" w:rsidRDefault="00133DB1" w:rsidP="00A357F8">
      <w:pPr>
        <w:pStyle w:val="Heading2-Numbered"/>
        <w:ind w:left="540" w:hanging="540"/>
      </w:pPr>
      <w:bookmarkStart w:id="29" w:name="_Toc512002271"/>
      <w:proofErr w:type="spellStart"/>
      <w:r>
        <w:t>athenaLightning</w:t>
      </w:r>
      <w:bookmarkEnd w:id="29"/>
      <w:proofErr w:type="spellEnd"/>
    </w:p>
    <w:p w14:paraId="47140B20" w14:textId="19B7E942" w:rsidR="00133DB1" w:rsidRDefault="00133DB1" w:rsidP="00133DB1">
      <w:proofErr w:type="spellStart"/>
      <w:r>
        <w:t>athenaLightning</w:t>
      </w:r>
      <w:proofErr w:type="spellEnd"/>
      <w:r>
        <w:t xml:space="preserve"> is a program that can be downloaded and installed inside of </w:t>
      </w:r>
      <w:r w:rsidR="000D3F49">
        <w:t>a</w:t>
      </w:r>
      <w:r>
        <w:t xml:space="preserve"> third-party network.  It opens an SSL tunnel </w:t>
      </w:r>
      <w:r w:rsidR="000D3F49">
        <w:t>out to athenahealth</w:t>
      </w:r>
      <w:r>
        <w:t xml:space="preserve"> and supports </w:t>
      </w:r>
      <w:r w:rsidR="009E1DEB">
        <w:t>file</w:t>
      </w:r>
      <w:r w:rsidR="007E7B97">
        <w:t>-</w:t>
      </w:r>
      <w:r w:rsidR="009E1DEB">
        <w:t xml:space="preserve">based </w:t>
      </w:r>
      <w:r>
        <w:t>data transfers to and from other applications running i</w:t>
      </w:r>
      <w:r w:rsidR="009A5DF9">
        <w:t xml:space="preserve">nside the client-network.   </w:t>
      </w:r>
    </w:p>
    <w:p w14:paraId="1ECC73FE" w14:textId="787EF96F" w:rsidR="00B5660B" w:rsidRDefault="00B5660B" w:rsidP="00A357F8">
      <w:pPr>
        <w:pStyle w:val="Heading2-Numbered"/>
        <w:ind w:left="540" w:hanging="540"/>
      </w:pPr>
      <w:bookmarkStart w:id="30" w:name="_Toc512002272"/>
      <w:r>
        <w:t xml:space="preserve">Locally-Hosted </w:t>
      </w:r>
      <w:r w:rsidR="00C34BB0">
        <w:t>SFTP</w:t>
      </w:r>
      <w:bookmarkEnd w:id="30"/>
    </w:p>
    <w:p w14:paraId="248A8C8D" w14:textId="4920BC71" w:rsidR="00B5660B" w:rsidRDefault="00B5660B" w:rsidP="00B5660B">
      <w:r>
        <w:t xml:space="preserve">athenahealth can initiate outbound connections to a third-party or client-hosted SSH2 server.  </w:t>
      </w:r>
      <w:r w:rsidR="0090450C">
        <w:t xml:space="preserve">The client provides an IP (or DNS name), username, and password for athenahealth to initiate an outbound SSH connection.  </w:t>
      </w:r>
      <w:r>
        <w:t xml:space="preserve">Once the SSH tunnel is established we can exchange files locally using SFTP.  </w:t>
      </w:r>
    </w:p>
    <w:p w14:paraId="5717F229" w14:textId="77777777" w:rsidR="00C34BB0" w:rsidRDefault="00C34BB0" w:rsidP="00A357F8">
      <w:pPr>
        <w:pStyle w:val="Heading2-Numbered"/>
        <w:ind w:left="540" w:hanging="540"/>
      </w:pPr>
      <w:bookmarkStart w:id="31" w:name="_Toc512002273"/>
      <w:r>
        <w:t>HL7 Messaging over SSH</w:t>
      </w:r>
      <w:bookmarkEnd w:id="31"/>
    </w:p>
    <w:p w14:paraId="580A45C9" w14:textId="14533A38" w:rsidR="00530EB5" w:rsidRPr="00E9385E" w:rsidRDefault="00ED6E89" w:rsidP="00530EB5">
      <w:pPr>
        <w:rPr>
          <w:b/>
        </w:rPr>
      </w:pPr>
      <w:r>
        <w:t xml:space="preserve">athenahealth can initiate outbound connections to a third-party or client-hosted SSH2 server.  Once the SSH tunnel is established </w:t>
      </w:r>
      <w:proofErr w:type="spellStart"/>
      <w:r w:rsidR="00530EB5">
        <w:t>athenaNet</w:t>
      </w:r>
      <w:proofErr w:type="spellEnd"/>
      <w:r w:rsidR="00530EB5">
        <w:t xml:space="preserve"> can run a</w:t>
      </w:r>
      <w:r w:rsidR="009E1DEB">
        <w:t>n</w:t>
      </w:r>
      <w:r w:rsidR="00596BE3">
        <w:t xml:space="preserve"> HL7-receiver and HL7-</w:t>
      </w:r>
      <w:r w:rsidR="009E1DEB">
        <w:t>sender</w:t>
      </w:r>
      <w:r w:rsidR="00530EB5">
        <w:t xml:space="preserve"> </w:t>
      </w:r>
      <w:r w:rsidR="00596BE3">
        <w:t>(</w:t>
      </w:r>
      <w:r w:rsidR="00530EB5">
        <w:t xml:space="preserve">MLLP TCP/IP </w:t>
      </w:r>
      <w:proofErr w:type="gramStart"/>
      <w:r w:rsidR="00530EB5">
        <w:t>socket based</w:t>
      </w:r>
      <w:proofErr w:type="gramEnd"/>
      <w:r w:rsidR="00530EB5">
        <w:t xml:space="preserve"> </w:t>
      </w:r>
      <w:r w:rsidR="00596BE3">
        <w:t>transfers)</w:t>
      </w:r>
      <w:r w:rsidR="00530EB5">
        <w:t xml:space="preserve"> on the client-hosted SSH server in real time.  </w:t>
      </w:r>
    </w:p>
    <w:p w14:paraId="47140B21" w14:textId="1109C8C1" w:rsidR="00133DB1" w:rsidRDefault="00133DB1" w:rsidP="00A357F8">
      <w:pPr>
        <w:pStyle w:val="Heading2-Numbered"/>
        <w:ind w:left="540" w:hanging="540"/>
      </w:pPr>
      <w:bookmarkStart w:id="32" w:name="_Toc512002274"/>
      <w:r>
        <w:t>Establishing a VPN</w:t>
      </w:r>
      <w:bookmarkEnd w:id="32"/>
      <w:r w:rsidR="007440EE">
        <w:t xml:space="preserve"> </w:t>
      </w:r>
    </w:p>
    <w:p w14:paraId="727C5188" w14:textId="5042AB7D" w:rsidR="00F95236" w:rsidRDefault="00F95236" w:rsidP="00133DB1">
      <w:r>
        <w:t xml:space="preserve"> </w:t>
      </w:r>
      <w:r>
        <w:rPr>
          <w:rFonts w:eastAsia="MS Gothic"/>
          <w:color w:val="FF0000"/>
        </w:rPr>
        <w:t xml:space="preserve">  </w:t>
      </w:r>
      <w:r w:rsidR="00FE2E10">
        <w:rPr>
          <w:rFonts w:eastAsia="MS Gothic"/>
          <w:noProof/>
          <w:color w:val="863375" w:themeColor="accent5"/>
        </w:rPr>
        <w:drawing>
          <wp:inline distT="0" distB="0" distL="0" distR="0" wp14:anchorId="28B9AF62" wp14:editId="02DB437D">
            <wp:extent cx="182880" cy="170688"/>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8">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VPN connections may incur additional cost</w:t>
      </w:r>
    </w:p>
    <w:p w14:paraId="47140B23" w14:textId="5B0D7281" w:rsidR="00133DB1" w:rsidRDefault="00133DB1" w:rsidP="00133DB1">
      <w:r>
        <w:t>athenahealth network operations staff can work to establish a point-to-point VPN tunnel (sometimes referred to as site-to-site) be</w:t>
      </w:r>
      <w:r w:rsidR="00B13B55">
        <w:t xml:space="preserve">tween two networks as needed. </w:t>
      </w:r>
      <w:r>
        <w:t xml:space="preserve">Once the VPN is in </w:t>
      </w:r>
      <w:proofErr w:type="gramStart"/>
      <w:r>
        <w:t>place</w:t>
      </w:r>
      <w:proofErr w:type="gramEnd"/>
      <w:r>
        <w:t xml:space="preserve"> we can </w:t>
      </w:r>
      <w:r w:rsidR="00596BE3">
        <w:t>perform file based transfers</w:t>
      </w:r>
      <w:r>
        <w:t xml:space="preserve"> through plain FTP or </w:t>
      </w:r>
      <w:r w:rsidR="00596BE3">
        <w:t>run an HL7-receiver / HL7-sender (</w:t>
      </w:r>
      <w:r w:rsidR="005A72DB">
        <w:t xml:space="preserve">MLLP TCP/IP socket based </w:t>
      </w:r>
      <w:r w:rsidR="00596BE3">
        <w:t xml:space="preserve">transfers). </w:t>
      </w:r>
      <w:r w:rsidR="007E7B97">
        <w:t>Coordination</w:t>
      </w:r>
      <w:r>
        <w:t xml:space="preserve"> of VPN staff on both the athenahealth and remote side will add additional time to the projec</w:t>
      </w:r>
      <w:r w:rsidR="00D548E2">
        <w:t>t</w:t>
      </w:r>
      <w:r>
        <w:t>.</w:t>
      </w:r>
    </w:p>
    <w:p w14:paraId="47140B24" w14:textId="77777777" w:rsidR="00133DB1" w:rsidRDefault="00133DB1" w:rsidP="005540BA">
      <w:pPr>
        <w:pStyle w:val="Heading3-Numbered"/>
      </w:pPr>
      <w:bookmarkStart w:id="33" w:name="_Toc512002275"/>
      <w:r>
        <w:t>FTP Transfer Through VPN</w:t>
      </w:r>
      <w:bookmarkEnd w:id="33"/>
    </w:p>
    <w:p w14:paraId="47140B25" w14:textId="4BBEABBF" w:rsidR="00133DB1" w:rsidRDefault="00133DB1" w:rsidP="00133DB1">
      <w:r>
        <w:t>This option requires a</w:t>
      </w:r>
      <w:r w:rsidR="00596BE3">
        <w:t>n established VPN and</w:t>
      </w:r>
      <w:r>
        <w:t xml:space="preserve"> client-hosted FTP server.  The client provides an IP (or DNS name), username, and password for athenahealth to initiate an outbound FTP connection.  Once the connection is in place we can securely and automatically transfer files to and from the client-hosted FTP server.</w:t>
      </w:r>
    </w:p>
    <w:p w14:paraId="47140B26" w14:textId="77777777" w:rsidR="00133DB1" w:rsidRDefault="00133DB1" w:rsidP="005540BA">
      <w:pPr>
        <w:pStyle w:val="Heading3-Numbered"/>
      </w:pPr>
      <w:bookmarkStart w:id="34" w:name="_Toc512002276"/>
      <w:r>
        <w:t>HL7 Messaging Through VPN</w:t>
      </w:r>
      <w:bookmarkEnd w:id="34"/>
    </w:p>
    <w:p w14:paraId="47140B27" w14:textId="4D4A139A" w:rsidR="00133DB1" w:rsidRDefault="00133DB1" w:rsidP="00133DB1">
      <w:r>
        <w:t xml:space="preserve">Another way of sending or receiving data through a VPN is via </w:t>
      </w:r>
      <w:r w:rsidR="005A72DB">
        <w:t xml:space="preserve">MLLP </w:t>
      </w:r>
      <w:r>
        <w:t xml:space="preserve">TCP/IP </w:t>
      </w:r>
      <w:proofErr w:type="gramStart"/>
      <w:r>
        <w:t>socket based</w:t>
      </w:r>
      <w:proofErr w:type="gramEnd"/>
      <w:r>
        <w:t xml:space="preserve"> connections.  This is accomplished by running an HL7-sender on one end of the tunnel and an HL7-listener on the other end.  The source system always runs the “sender” while the receiving (consuming) system always runs the “listener.”</w:t>
      </w:r>
    </w:p>
    <w:p w14:paraId="288296C4" w14:textId="56202C13" w:rsidR="009E2E85" w:rsidRDefault="009E2E85" w:rsidP="009E2E85">
      <w:pPr>
        <w:jc w:val="center"/>
      </w:pPr>
    </w:p>
    <w:p w14:paraId="34DEB8C4" w14:textId="77777777" w:rsidR="009E2E85" w:rsidRDefault="009E2E85" w:rsidP="009E2E85">
      <w:pPr>
        <w:pStyle w:val="Heading1-Numbered"/>
      </w:pPr>
      <w:r>
        <w:lastRenderedPageBreak/>
        <w:t xml:space="preserve"> </w:t>
      </w:r>
      <w:bookmarkStart w:id="35" w:name="_Toc512002277"/>
      <w:r>
        <w:t>Appendices and Other References</w:t>
      </w:r>
      <w:bookmarkEnd w:id="35"/>
    </w:p>
    <w:p w14:paraId="5F630FB1" w14:textId="77777777" w:rsidR="009E2E85" w:rsidRDefault="009E2E85" w:rsidP="00A357F8">
      <w:pPr>
        <w:pStyle w:val="Heading2-Numbered"/>
        <w:ind w:left="540" w:hanging="540"/>
      </w:pPr>
      <w:bookmarkStart w:id="36" w:name="_Toc445992454"/>
      <w:bookmarkStart w:id="37" w:name="_Toc512002278"/>
      <w:r>
        <w:t>Planned Maintenance Window</w:t>
      </w:r>
      <w:bookmarkEnd w:id="36"/>
      <w:bookmarkEnd w:id="37"/>
    </w:p>
    <w:p w14:paraId="6661D01B" w14:textId="765DE6FE" w:rsidR="009F0A09" w:rsidRDefault="009E2E85" w:rsidP="009E2E85">
      <w:r>
        <w:t xml:space="preserve">The </w:t>
      </w:r>
      <w:proofErr w:type="spellStart"/>
      <w:r>
        <w:t>athenaNet</w:t>
      </w:r>
      <w:proofErr w:type="spellEnd"/>
      <w:r>
        <w:t xml:space="preserve"> MX Engine is subject to the same maintenance windows as the </w:t>
      </w:r>
      <w:r w:rsidR="009F0A09">
        <w:t xml:space="preserve">default, all interfaces are shut-off during this time window, </w:t>
      </w:r>
      <w:proofErr w:type="gramStart"/>
      <w:r w:rsidR="009F0A09">
        <w:t>and also</w:t>
      </w:r>
      <w:proofErr w:type="gramEnd"/>
      <w:r w:rsidR="009F0A09">
        <w:t xml:space="preserve"> remain disabled until 4 A.M. Eastern Time.  </w:t>
      </w:r>
      <w:bookmarkStart w:id="38" w:name="_Toc445992455"/>
    </w:p>
    <w:p w14:paraId="51797725" w14:textId="77777777" w:rsidR="009F0A09" w:rsidRDefault="009F0A09" w:rsidP="00A357F8">
      <w:pPr>
        <w:pStyle w:val="Heading2-Numbered"/>
        <w:ind w:left="540" w:hanging="540"/>
      </w:pPr>
      <w:bookmarkStart w:id="39" w:name="_Toc512002279"/>
      <w:r>
        <w:t>Interface Message Queue Manager</w:t>
      </w:r>
      <w:bookmarkEnd w:id="38"/>
      <w:bookmarkEnd w:id="39"/>
    </w:p>
    <w:p w14:paraId="3BDCB064" w14:textId="77777777" w:rsidR="009F0A09" w:rsidRDefault="009F0A09" w:rsidP="009F0A09">
      <w:r>
        <w:t xml:space="preserve">The </w:t>
      </w:r>
      <w:proofErr w:type="spellStart"/>
      <w:r>
        <w:t>athenaNet</w:t>
      </w:r>
      <w:proofErr w:type="spellEnd"/>
      <w:r>
        <w:t xml:space="preserve"> Interface Message Queue Manager (IMQM) is an interactive repository for all interface messages that pass through </w:t>
      </w:r>
      <w:proofErr w:type="spellStart"/>
      <w:r>
        <w:t>athenaNet</w:t>
      </w:r>
      <w:proofErr w:type="spellEnd"/>
      <w:r>
        <w: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r>
        <w:t xml:space="preserve">In order to access the IMQM in </w:t>
      </w:r>
      <w:proofErr w:type="spellStart"/>
      <w:r>
        <w:t>athenaNet</w:t>
      </w:r>
      <w:proofErr w:type="spellEnd"/>
      <w:r>
        <w:t xml:space="preserve">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9" w:history="1">
        <w:proofErr w:type="spellStart"/>
        <w:r>
          <w:rPr>
            <w:rStyle w:val="Hyperlink"/>
          </w:rPr>
          <w:t>athenaNet</w:t>
        </w:r>
        <w:proofErr w:type="spellEnd"/>
        <w:r>
          <w:rPr>
            <w:rStyle w:val="Hyperlink"/>
          </w:rPr>
          <w:t xml:space="preserve"> Interface Queue Management Guide</w:t>
        </w:r>
      </w:hyperlink>
      <w:r>
        <w:t xml:space="preserve"> for more information on the functionality of the IMQM and on client-side cleanup for ERRORs and CBOERRORs. </w:t>
      </w:r>
    </w:p>
    <w:p w14:paraId="2223B503" w14:textId="77777777" w:rsidR="009F0A09" w:rsidRDefault="009F0A09" w:rsidP="00A357F8">
      <w:pPr>
        <w:pStyle w:val="Heading2-Numbered"/>
        <w:ind w:left="540" w:hanging="540"/>
      </w:pPr>
      <w:bookmarkStart w:id="40" w:name="_Toc512002280"/>
      <w:r>
        <w:t>Continuing Service and Support</w:t>
      </w:r>
      <w:bookmarkEnd w:id="40"/>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w:t>
      </w:r>
      <w:proofErr w:type="spellStart"/>
      <w:r>
        <w:t>athenaNet</w:t>
      </w:r>
      <w:proofErr w:type="spellEnd"/>
      <w:r>
        <w:t xml:space="preserve">: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A5A72" w14:textId="77777777" w:rsidR="00A56137" w:rsidRDefault="00A56137" w:rsidP="00236116">
      <w:pPr>
        <w:spacing w:before="0" w:line="240" w:lineRule="auto"/>
      </w:pPr>
      <w:r>
        <w:separator/>
      </w:r>
    </w:p>
  </w:endnote>
  <w:endnote w:type="continuationSeparator" w:id="0">
    <w:p w14:paraId="7B74A8AD" w14:textId="77777777" w:rsidR="00A56137" w:rsidRDefault="00A56137" w:rsidP="00236116">
      <w:pPr>
        <w:spacing w:before="0" w:line="240" w:lineRule="auto"/>
      </w:pPr>
      <w:r>
        <w:continuationSeparator/>
      </w:r>
    </w:p>
  </w:endnote>
  <w:endnote w:type="continuationNotice" w:id="1">
    <w:p w14:paraId="26E3DB54" w14:textId="77777777" w:rsidR="00A56137" w:rsidRDefault="00A561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97D0783" w:rsidR="00F41229" w:rsidRPr="009810FE" w:rsidRDefault="00A5613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F41229" w:rsidRPr="009810FE">
        <w:rPr>
          <w:rStyle w:val="Hyperlink"/>
          <w:b/>
          <w:color w:val="863375" w:themeColor="accent5"/>
          <w:sz w:val="16"/>
          <w:szCs w:val="16"/>
        </w:rPr>
        <w:t>www.athenahealth.com</w:t>
      </w:r>
    </w:hyperlink>
    <w:r w:rsidR="00F41229" w:rsidRPr="009810FE">
      <w:rPr>
        <w:color w:val="863375" w:themeColor="accent5"/>
      </w:rPr>
      <w:tab/>
    </w:r>
    <w:r w:rsidR="00F41229">
      <w:rPr>
        <w:color w:val="A5A6A5" w:themeColor="background2"/>
      </w:rPr>
      <w:t>athenahealth, Inc.</w:t>
    </w:r>
    <w:r w:rsidR="00F41229" w:rsidRPr="009810FE">
      <w:rPr>
        <w:color w:val="A5A6A5" w:themeColor="background2"/>
      </w:rPr>
      <w:t xml:space="preserve"> Proprietary</w:t>
    </w:r>
    <w:r w:rsidR="00F41229" w:rsidRPr="009810FE">
      <w:rPr>
        <w:color w:val="863375" w:themeColor="accent5"/>
      </w:rPr>
      <w:tab/>
    </w:r>
    <w:r w:rsidR="00F41229" w:rsidRPr="009810FE">
      <w:rPr>
        <w:rStyle w:val="PageNumber"/>
        <w:rFonts w:cs="Times New Roman"/>
        <w:b/>
        <w:color w:val="863375" w:themeColor="accent5"/>
        <w:sz w:val="16"/>
        <w:szCs w:val="16"/>
      </w:rPr>
      <w:fldChar w:fldCharType="begin"/>
    </w:r>
    <w:r w:rsidR="00F41229" w:rsidRPr="009810FE">
      <w:rPr>
        <w:rStyle w:val="PageNumber"/>
        <w:rFonts w:cs="Times New Roman"/>
        <w:b/>
        <w:color w:val="863375" w:themeColor="accent5"/>
        <w:sz w:val="16"/>
        <w:szCs w:val="16"/>
      </w:rPr>
      <w:instrText xml:space="preserve"> PAGE </w:instrText>
    </w:r>
    <w:r w:rsidR="00F41229" w:rsidRPr="009810FE">
      <w:rPr>
        <w:rStyle w:val="PageNumber"/>
        <w:rFonts w:cs="Times New Roman"/>
        <w:b/>
        <w:color w:val="863375" w:themeColor="accent5"/>
        <w:sz w:val="16"/>
        <w:szCs w:val="16"/>
      </w:rPr>
      <w:fldChar w:fldCharType="separate"/>
    </w:r>
    <w:r w:rsidR="00F41229">
      <w:rPr>
        <w:rStyle w:val="PageNumber"/>
        <w:rFonts w:cs="Times New Roman"/>
        <w:b/>
        <w:noProof/>
        <w:color w:val="863375" w:themeColor="accent5"/>
        <w:sz w:val="16"/>
        <w:szCs w:val="16"/>
      </w:rPr>
      <w:t>10</w:t>
    </w:r>
    <w:r w:rsidR="00F41229" w:rsidRPr="009810FE">
      <w:rPr>
        <w:rStyle w:val="PageNumber"/>
        <w:rFonts w:cs="Times New Roman"/>
        <w:b/>
        <w:color w:val="863375" w:themeColor="accent5"/>
        <w:sz w:val="16"/>
        <w:szCs w:val="16"/>
      </w:rPr>
      <w:fldChar w:fldCharType="end"/>
    </w:r>
  </w:p>
  <w:p w14:paraId="47140BB6" w14:textId="77777777" w:rsidR="00F41229" w:rsidRDefault="00F41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449C3" w14:textId="77777777" w:rsidR="00A56137" w:rsidRDefault="00A56137" w:rsidP="00236116">
      <w:pPr>
        <w:spacing w:before="0" w:line="240" w:lineRule="auto"/>
      </w:pPr>
      <w:r>
        <w:separator/>
      </w:r>
    </w:p>
  </w:footnote>
  <w:footnote w:type="continuationSeparator" w:id="0">
    <w:p w14:paraId="036DDAD8" w14:textId="77777777" w:rsidR="00A56137" w:rsidRDefault="00A56137" w:rsidP="00236116">
      <w:pPr>
        <w:spacing w:before="0" w:line="240" w:lineRule="auto"/>
      </w:pPr>
      <w:r>
        <w:continuationSeparator/>
      </w:r>
    </w:p>
  </w:footnote>
  <w:footnote w:type="continuationNotice" w:id="1">
    <w:p w14:paraId="1B2059E9" w14:textId="77777777" w:rsidR="00A56137" w:rsidRDefault="00A561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2E408D7A" w:rsidR="00F41229" w:rsidRPr="00EF360F" w:rsidRDefault="00A56137"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F41229">
          <w:rPr>
            <w:rFonts w:asciiTheme="minorHAnsi" w:hAnsiTheme="minorHAnsi" w:cs="MetaBook-Roman"/>
            <w:sz w:val="16"/>
            <w:szCs w:val="16"/>
          </w:rPr>
          <w:t>Supplemental Results Feed</w:t>
        </w:r>
      </w:sdtContent>
    </w:sdt>
    <w:r w:rsidR="00F41229"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01670B"/>
    <w:multiLevelType w:val="hybridMultilevel"/>
    <w:tmpl w:val="ED183CDE"/>
    <w:lvl w:ilvl="0" w:tplc="44F86102">
      <w:start w:val="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3"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5"/>
  </w:num>
  <w:num w:numId="3">
    <w:abstractNumId w:val="11"/>
  </w:num>
  <w:num w:numId="4">
    <w:abstractNumId w:val="14"/>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6"/>
  </w:num>
  <w:num w:numId="10">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6"/>
  </w:num>
  <w:num w:numId="18">
    <w:abstractNumId w:val="7"/>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003"/>
    <w:rsid w:val="000100D5"/>
    <w:rsid w:val="000158BD"/>
    <w:rsid w:val="000305A1"/>
    <w:rsid w:val="0003287C"/>
    <w:rsid w:val="000412D7"/>
    <w:rsid w:val="00050877"/>
    <w:rsid w:val="0006017F"/>
    <w:rsid w:val="0006273E"/>
    <w:rsid w:val="00071D5E"/>
    <w:rsid w:val="00072879"/>
    <w:rsid w:val="00082B2B"/>
    <w:rsid w:val="0009028F"/>
    <w:rsid w:val="000B207F"/>
    <w:rsid w:val="000B267A"/>
    <w:rsid w:val="000B64C6"/>
    <w:rsid w:val="000C58EF"/>
    <w:rsid w:val="000C5B71"/>
    <w:rsid w:val="000D04B4"/>
    <w:rsid w:val="000D1ECE"/>
    <w:rsid w:val="000D3F49"/>
    <w:rsid w:val="000D4CF1"/>
    <w:rsid w:val="000D4DD6"/>
    <w:rsid w:val="000D5F23"/>
    <w:rsid w:val="000D7EC7"/>
    <w:rsid w:val="000E1F77"/>
    <w:rsid w:val="000E4701"/>
    <w:rsid w:val="000F1BC2"/>
    <w:rsid w:val="000F5A27"/>
    <w:rsid w:val="000F71B9"/>
    <w:rsid w:val="00103621"/>
    <w:rsid w:val="00103FE4"/>
    <w:rsid w:val="0011573C"/>
    <w:rsid w:val="001161C9"/>
    <w:rsid w:val="00122352"/>
    <w:rsid w:val="001240FC"/>
    <w:rsid w:val="00126E0C"/>
    <w:rsid w:val="0012704F"/>
    <w:rsid w:val="001323D4"/>
    <w:rsid w:val="00133DB1"/>
    <w:rsid w:val="00134069"/>
    <w:rsid w:val="001422DA"/>
    <w:rsid w:val="00142CC0"/>
    <w:rsid w:val="00144E22"/>
    <w:rsid w:val="00147738"/>
    <w:rsid w:val="001502FE"/>
    <w:rsid w:val="00150346"/>
    <w:rsid w:val="00151E50"/>
    <w:rsid w:val="001564BA"/>
    <w:rsid w:val="00167D9C"/>
    <w:rsid w:val="00190A5E"/>
    <w:rsid w:val="001910E7"/>
    <w:rsid w:val="001A0818"/>
    <w:rsid w:val="001A0BC2"/>
    <w:rsid w:val="001A3A09"/>
    <w:rsid w:val="001B0A92"/>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177FB"/>
    <w:rsid w:val="00225B28"/>
    <w:rsid w:val="00227EC5"/>
    <w:rsid w:val="00236116"/>
    <w:rsid w:val="00237C4E"/>
    <w:rsid w:val="0024063C"/>
    <w:rsid w:val="002412F7"/>
    <w:rsid w:val="00244003"/>
    <w:rsid w:val="00253848"/>
    <w:rsid w:val="00254021"/>
    <w:rsid w:val="002577B5"/>
    <w:rsid w:val="0026762B"/>
    <w:rsid w:val="00285180"/>
    <w:rsid w:val="00295BF7"/>
    <w:rsid w:val="0029741A"/>
    <w:rsid w:val="002A3C36"/>
    <w:rsid w:val="002A6396"/>
    <w:rsid w:val="002A7410"/>
    <w:rsid w:val="002B4A16"/>
    <w:rsid w:val="002C2F62"/>
    <w:rsid w:val="002C55ED"/>
    <w:rsid w:val="002D069D"/>
    <w:rsid w:val="002D6BC3"/>
    <w:rsid w:val="002D781C"/>
    <w:rsid w:val="002E1FCD"/>
    <w:rsid w:val="002E2BB4"/>
    <w:rsid w:val="002E4EBA"/>
    <w:rsid w:val="002E5C50"/>
    <w:rsid w:val="002F25F6"/>
    <w:rsid w:val="002F4FD9"/>
    <w:rsid w:val="003014A2"/>
    <w:rsid w:val="00302121"/>
    <w:rsid w:val="00302126"/>
    <w:rsid w:val="00307EE7"/>
    <w:rsid w:val="00311288"/>
    <w:rsid w:val="00314834"/>
    <w:rsid w:val="00316734"/>
    <w:rsid w:val="00325080"/>
    <w:rsid w:val="003267DE"/>
    <w:rsid w:val="00327869"/>
    <w:rsid w:val="003343ED"/>
    <w:rsid w:val="00336449"/>
    <w:rsid w:val="003370DC"/>
    <w:rsid w:val="00344315"/>
    <w:rsid w:val="0035232D"/>
    <w:rsid w:val="003611C5"/>
    <w:rsid w:val="00370DFF"/>
    <w:rsid w:val="00376154"/>
    <w:rsid w:val="003878BF"/>
    <w:rsid w:val="003933A9"/>
    <w:rsid w:val="003A0A78"/>
    <w:rsid w:val="003A2923"/>
    <w:rsid w:val="003B4DBF"/>
    <w:rsid w:val="003C242D"/>
    <w:rsid w:val="003D0B78"/>
    <w:rsid w:val="003E1A50"/>
    <w:rsid w:val="003E369A"/>
    <w:rsid w:val="003F1A68"/>
    <w:rsid w:val="003F4253"/>
    <w:rsid w:val="003F44B4"/>
    <w:rsid w:val="003F4FBB"/>
    <w:rsid w:val="004128F7"/>
    <w:rsid w:val="00415973"/>
    <w:rsid w:val="00444D06"/>
    <w:rsid w:val="00450E7E"/>
    <w:rsid w:val="00454035"/>
    <w:rsid w:val="00455170"/>
    <w:rsid w:val="00461FDD"/>
    <w:rsid w:val="00463698"/>
    <w:rsid w:val="00464BE2"/>
    <w:rsid w:val="00474D79"/>
    <w:rsid w:val="00476B80"/>
    <w:rsid w:val="004974B7"/>
    <w:rsid w:val="004A304D"/>
    <w:rsid w:val="004A38E9"/>
    <w:rsid w:val="004A7150"/>
    <w:rsid w:val="004B48E6"/>
    <w:rsid w:val="004C1477"/>
    <w:rsid w:val="004C14C1"/>
    <w:rsid w:val="004D0827"/>
    <w:rsid w:val="004D7018"/>
    <w:rsid w:val="004E0A24"/>
    <w:rsid w:val="004E2617"/>
    <w:rsid w:val="004F25FE"/>
    <w:rsid w:val="004F4C31"/>
    <w:rsid w:val="004F611C"/>
    <w:rsid w:val="005027F7"/>
    <w:rsid w:val="005028F0"/>
    <w:rsid w:val="00511A89"/>
    <w:rsid w:val="0051257F"/>
    <w:rsid w:val="00515063"/>
    <w:rsid w:val="00521EEF"/>
    <w:rsid w:val="00522E4A"/>
    <w:rsid w:val="005239DF"/>
    <w:rsid w:val="005307B0"/>
    <w:rsid w:val="00530EB5"/>
    <w:rsid w:val="00534598"/>
    <w:rsid w:val="00537BF0"/>
    <w:rsid w:val="0054165D"/>
    <w:rsid w:val="00551443"/>
    <w:rsid w:val="005540BA"/>
    <w:rsid w:val="005607F5"/>
    <w:rsid w:val="0056793C"/>
    <w:rsid w:val="00570E61"/>
    <w:rsid w:val="00572316"/>
    <w:rsid w:val="00574C6D"/>
    <w:rsid w:val="00576149"/>
    <w:rsid w:val="0058054F"/>
    <w:rsid w:val="00580747"/>
    <w:rsid w:val="00582472"/>
    <w:rsid w:val="005832B8"/>
    <w:rsid w:val="0058396C"/>
    <w:rsid w:val="00586199"/>
    <w:rsid w:val="00590ABA"/>
    <w:rsid w:val="005969BD"/>
    <w:rsid w:val="00596BE3"/>
    <w:rsid w:val="00596D4A"/>
    <w:rsid w:val="005A22AC"/>
    <w:rsid w:val="005A3276"/>
    <w:rsid w:val="005A715F"/>
    <w:rsid w:val="005A72DB"/>
    <w:rsid w:val="005B300D"/>
    <w:rsid w:val="005C17BE"/>
    <w:rsid w:val="005C3C95"/>
    <w:rsid w:val="005C5489"/>
    <w:rsid w:val="005C662B"/>
    <w:rsid w:val="005D0CDE"/>
    <w:rsid w:val="005D3960"/>
    <w:rsid w:val="005D40F6"/>
    <w:rsid w:val="005D52AF"/>
    <w:rsid w:val="005D77CA"/>
    <w:rsid w:val="00604BE2"/>
    <w:rsid w:val="006051C3"/>
    <w:rsid w:val="00616FE5"/>
    <w:rsid w:val="0063120D"/>
    <w:rsid w:val="006335B9"/>
    <w:rsid w:val="00655869"/>
    <w:rsid w:val="00660CA0"/>
    <w:rsid w:val="006720E2"/>
    <w:rsid w:val="00673688"/>
    <w:rsid w:val="006860B5"/>
    <w:rsid w:val="0069062C"/>
    <w:rsid w:val="006A1C2C"/>
    <w:rsid w:val="006A3425"/>
    <w:rsid w:val="006B741F"/>
    <w:rsid w:val="006C07EE"/>
    <w:rsid w:val="006C6609"/>
    <w:rsid w:val="006D1647"/>
    <w:rsid w:val="006E0C5B"/>
    <w:rsid w:val="006E606C"/>
    <w:rsid w:val="006F0920"/>
    <w:rsid w:val="006F100A"/>
    <w:rsid w:val="006F538A"/>
    <w:rsid w:val="006F5ABF"/>
    <w:rsid w:val="006F5F52"/>
    <w:rsid w:val="007234D0"/>
    <w:rsid w:val="00724A24"/>
    <w:rsid w:val="00724E29"/>
    <w:rsid w:val="00725C19"/>
    <w:rsid w:val="00726C77"/>
    <w:rsid w:val="007271DA"/>
    <w:rsid w:val="00731C65"/>
    <w:rsid w:val="007322D0"/>
    <w:rsid w:val="00734E8C"/>
    <w:rsid w:val="00735285"/>
    <w:rsid w:val="007435F3"/>
    <w:rsid w:val="007440EE"/>
    <w:rsid w:val="007459DF"/>
    <w:rsid w:val="00754175"/>
    <w:rsid w:val="007579FA"/>
    <w:rsid w:val="00766834"/>
    <w:rsid w:val="007673ED"/>
    <w:rsid w:val="00770097"/>
    <w:rsid w:val="00774F4F"/>
    <w:rsid w:val="00780257"/>
    <w:rsid w:val="00786547"/>
    <w:rsid w:val="0078730F"/>
    <w:rsid w:val="00795D3A"/>
    <w:rsid w:val="007A1E30"/>
    <w:rsid w:val="007A559C"/>
    <w:rsid w:val="007C4757"/>
    <w:rsid w:val="007C78D4"/>
    <w:rsid w:val="007D684E"/>
    <w:rsid w:val="007E0613"/>
    <w:rsid w:val="007E7B97"/>
    <w:rsid w:val="00800CBD"/>
    <w:rsid w:val="00804302"/>
    <w:rsid w:val="00833258"/>
    <w:rsid w:val="00836E3D"/>
    <w:rsid w:val="00842407"/>
    <w:rsid w:val="00843239"/>
    <w:rsid w:val="00843D86"/>
    <w:rsid w:val="00854243"/>
    <w:rsid w:val="008562E4"/>
    <w:rsid w:val="008571DA"/>
    <w:rsid w:val="00857BFD"/>
    <w:rsid w:val="00861CD7"/>
    <w:rsid w:val="0086680C"/>
    <w:rsid w:val="00882E55"/>
    <w:rsid w:val="00890EC5"/>
    <w:rsid w:val="008A5691"/>
    <w:rsid w:val="008A5D5D"/>
    <w:rsid w:val="008A627F"/>
    <w:rsid w:val="008B6870"/>
    <w:rsid w:val="008C084B"/>
    <w:rsid w:val="008C140A"/>
    <w:rsid w:val="008C6888"/>
    <w:rsid w:val="008D36CF"/>
    <w:rsid w:val="008D5D9A"/>
    <w:rsid w:val="008E0E8A"/>
    <w:rsid w:val="008F101C"/>
    <w:rsid w:val="008F1819"/>
    <w:rsid w:val="008F394F"/>
    <w:rsid w:val="00903594"/>
    <w:rsid w:val="0090450C"/>
    <w:rsid w:val="00910811"/>
    <w:rsid w:val="00912998"/>
    <w:rsid w:val="009147B0"/>
    <w:rsid w:val="00914F2D"/>
    <w:rsid w:val="009167DE"/>
    <w:rsid w:val="00926374"/>
    <w:rsid w:val="00926C42"/>
    <w:rsid w:val="00933BC6"/>
    <w:rsid w:val="00936E84"/>
    <w:rsid w:val="0093717D"/>
    <w:rsid w:val="009374FA"/>
    <w:rsid w:val="0094009E"/>
    <w:rsid w:val="00940404"/>
    <w:rsid w:val="00944788"/>
    <w:rsid w:val="00951875"/>
    <w:rsid w:val="00956C53"/>
    <w:rsid w:val="00960209"/>
    <w:rsid w:val="00964D88"/>
    <w:rsid w:val="00966620"/>
    <w:rsid w:val="00970950"/>
    <w:rsid w:val="00976347"/>
    <w:rsid w:val="00977F44"/>
    <w:rsid w:val="009810FE"/>
    <w:rsid w:val="009925E7"/>
    <w:rsid w:val="009A5BDA"/>
    <w:rsid w:val="009A5DF9"/>
    <w:rsid w:val="009A6551"/>
    <w:rsid w:val="009A7103"/>
    <w:rsid w:val="009B2BBE"/>
    <w:rsid w:val="009B5CE5"/>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16CCB"/>
    <w:rsid w:val="00A3196D"/>
    <w:rsid w:val="00A31A0F"/>
    <w:rsid w:val="00A357F8"/>
    <w:rsid w:val="00A454A1"/>
    <w:rsid w:val="00A47541"/>
    <w:rsid w:val="00A5136C"/>
    <w:rsid w:val="00A533AD"/>
    <w:rsid w:val="00A56137"/>
    <w:rsid w:val="00A62036"/>
    <w:rsid w:val="00A71E1B"/>
    <w:rsid w:val="00A7788F"/>
    <w:rsid w:val="00A9546F"/>
    <w:rsid w:val="00AA51D4"/>
    <w:rsid w:val="00AA5FE6"/>
    <w:rsid w:val="00AC0385"/>
    <w:rsid w:val="00AD609C"/>
    <w:rsid w:val="00AE284D"/>
    <w:rsid w:val="00B02B9F"/>
    <w:rsid w:val="00B07AD0"/>
    <w:rsid w:val="00B13B55"/>
    <w:rsid w:val="00B14344"/>
    <w:rsid w:val="00B174C9"/>
    <w:rsid w:val="00B24A07"/>
    <w:rsid w:val="00B278D3"/>
    <w:rsid w:val="00B31DB9"/>
    <w:rsid w:val="00B33B22"/>
    <w:rsid w:val="00B4056C"/>
    <w:rsid w:val="00B46D96"/>
    <w:rsid w:val="00B52F32"/>
    <w:rsid w:val="00B5660B"/>
    <w:rsid w:val="00B67483"/>
    <w:rsid w:val="00B80625"/>
    <w:rsid w:val="00B9395F"/>
    <w:rsid w:val="00BB5E0D"/>
    <w:rsid w:val="00BC042B"/>
    <w:rsid w:val="00BC1BA4"/>
    <w:rsid w:val="00BC256A"/>
    <w:rsid w:val="00BE1FCD"/>
    <w:rsid w:val="00BF332C"/>
    <w:rsid w:val="00C07D9A"/>
    <w:rsid w:val="00C11A5C"/>
    <w:rsid w:val="00C15A4F"/>
    <w:rsid w:val="00C15DCB"/>
    <w:rsid w:val="00C17077"/>
    <w:rsid w:val="00C20A72"/>
    <w:rsid w:val="00C2410E"/>
    <w:rsid w:val="00C2587D"/>
    <w:rsid w:val="00C25FFA"/>
    <w:rsid w:val="00C26A4C"/>
    <w:rsid w:val="00C27237"/>
    <w:rsid w:val="00C30883"/>
    <w:rsid w:val="00C34BB0"/>
    <w:rsid w:val="00C4088D"/>
    <w:rsid w:val="00C40CD9"/>
    <w:rsid w:val="00C46F4F"/>
    <w:rsid w:val="00C504CB"/>
    <w:rsid w:val="00C56E63"/>
    <w:rsid w:val="00C63E77"/>
    <w:rsid w:val="00C65D5C"/>
    <w:rsid w:val="00C6654F"/>
    <w:rsid w:val="00C75D8C"/>
    <w:rsid w:val="00C843AF"/>
    <w:rsid w:val="00C900EC"/>
    <w:rsid w:val="00C9148A"/>
    <w:rsid w:val="00CC2ACF"/>
    <w:rsid w:val="00CD0E98"/>
    <w:rsid w:val="00CD1D8C"/>
    <w:rsid w:val="00CD5C11"/>
    <w:rsid w:val="00CF7D20"/>
    <w:rsid w:val="00D076F6"/>
    <w:rsid w:val="00D10F2E"/>
    <w:rsid w:val="00D279F6"/>
    <w:rsid w:val="00D318AA"/>
    <w:rsid w:val="00D3374F"/>
    <w:rsid w:val="00D36081"/>
    <w:rsid w:val="00D369C3"/>
    <w:rsid w:val="00D4181E"/>
    <w:rsid w:val="00D43AAA"/>
    <w:rsid w:val="00D548E2"/>
    <w:rsid w:val="00D616AE"/>
    <w:rsid w:val="00D62EB7"/>
    <w:rsid w:val="00D63FCF"/>
    <w:rsid w:val="00D65F3A"/>
    <w:rsid w:val="00D703C4"/>
    <w:rsid w:val="00D82047"/>
    <w:rsid w:val="00D864ED"/>
    <w:rsid w:val="00D93AB3"/>
    <w:rsid w:val="00DA157A"/>
    <w:rsid w:val="00DA6D5F"/>
    <w:rsid w:val="00DB32BE"/>
    <w:rsid w:val="00DB397F"/>
    <w:rsid w:val="00DB4C47"/>
    <w:rsid w:val="00DC0700"/>
    <w:rsid w:val="00DC5197"/>
    <w:rsid w:val="00DC5446"/>
    <w:rsid w:val="00DC75CA"/>
    <w:rsid w:val="00DC7929"/>
    <w:rsid w:val="00DC7DCB"/>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68C3"/>
    <w:rsid w:val="00E27FC3"/>
    <w:rsid w:val="00E30593"/>
    <w:rsid w:val="00E3355B"/>
    <w:rsid w:val="00E33A29"/>
    <w:rsid w:val="00E33A6C"/>
    <w:rsid w:val="00E42485"/>
    <w:rsid w:val="00E56DFA"/>
    <w:rsid w:val="00E757D3"/>
    <w:rsid w:val="00E80859"/>
    <w:rsid w:val="00E843AD"/>
    <w:rsid w:val="00E909DF"/>
    <w:rsid w:val="00E91FBC"/>
    <w:rsid w:val="00E9385E"/>
    <w:rsid w:val="00E95904"/>
    <w:rsid w:val="00EA1C05"/>
    <w:rsid w:val="00EA23B2"/>
    <w:rsid w:val="00EA3CE7"/>
    <w:rsid w:val="00EA50CF"/>
    <w:rsid w:val="00EB07B1"/>
    <w:rsid w:val="00EB4AED"/>
    <w:rsid w:val="00EB6AFE"/>
    <w:rsid w:val="00EC0EE8"/>
    <w:rsid w:val="00EC1B7C"/>
    <w:rsid w:val="00EC2835"/>
    <w:rsid w:val="00EC3B66"/>
    <w:rsid w:val="00EC3B77"/>
    <w:rsid w:val="00EC69D8"/>
    <w:rsid w:val="00EC7349"/>
    <w:rsid w:val="00ED01FC"/>
    <w:rsid w:val="00ED6E89"/>
    <w:rsid w:val="00EE39FB"/>
    <w:rsid w:val="00EF32BA"/>
    <w:rsid w:val="00EF360F"/>
    <w:rsid w:val="00EF44DB"/>
    <w:rsid w:val="00EF5ABB"/>
    <w:rsid w:val="00EF7AA6"/>
    <w:rsid w:val="00F07B07"/>
    <w:rsid w:val="00F07DE5"/>
    <w:rsid w:val="00F1104F"/>
    <w:rsid w:val="00F20852"/>
    <w:rsid w:val="00F225BC"/>
    <w:rsid w:val="00F25D13"/>
    <w:rsid w:val="00F25D88"/>
    <w:rsid w:val="00F35BF6"/>
    <w:rsid w:val="00F41229"/>
    <w:rsid w:val="00F44F63"/>
    <w:rsid w:val="00F4777B"/>
    <w:rsid w:val="00F51685"/>
    <w:rsid w:val="00F567D4"/>
    <w:rsid w:val="00F67EAC"/>
    <w:rsid w:val="00F75861"/>
    <w:rsid w:val="00F76419"/>
    <w:rsid w:val="00F83DBF"/>
    <w:rsid w:val="00F86072"/>
    <w:rsid w:val="00F9263A"/>
    <w:rsid w:val="00F95236"/>
    <w:rsid w:val="00FA2911"/>
    <w:rsid w:val="00FB30E0"/>
    <w:rsid w:val="00FB5068"/>
    <w:rsid w:val="00FD067B"/>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_doc/interfaces/Interface_Connectivity_Worksheet.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athenahealth.com/_doc/interfaces/Standardized_Connectivity_Worksheet.pdf" TargetMode="External"/><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E54B5"/>
    <w:rsid w:val="005237C9"/>
    <w:rsid w:val="005252E9"/>
    <w:rsid w:val="0055002C"/>
    <w:rsid w:val="00565CA4"/>
    <w:rsid w:val="005A2F64"/>
    <w:rsid w:val="005D5736"/>
    <w:rsid w:val="00634D18"/>
    <w:rsid w:val="00697CA3"/>
    <w:rsid w:val="006C760F"/>
    <w:rsid w:val="00725AC9"/>
    <w:rsid w:val="007534B4"/>
    <w:rsid w:val="00795173"/>
    <w:rsid w:val="007B1722"/>
    <w:rsid w:val="008315F9"/>
    <w:rsid w:val="00834296"/>
    <w:rsid w:val="00896775"/>
    <w:rsid w:val="008B73BE"/>
    <w:rsid w:val="008C036B"/>
    <w:rsid w:val="008F4C2D"/>
    <w:rsid w:val="008F79C3"/>
    <w:rsid w:val="009435DD"/>
    <w:rsid w:val="00997851"/>
    <w:rsid w:val="00A0357C"/>
    <w:rsid w:val="00AD4836"/>
    <w:rsid w:val="00AE6A2E"/>
    <w:rsid w:val="00B83EF9"/>
    <w:rsid w:val="00BA4FF1"/>
    <w:rsid w:val="00C00843"/>
    <w:rsid w:val="00C013DF"/>
    <w:rsid w:val="00C70D36"/>
    <w:rsid w:val="00D328E0"/>
    <w:rsid w:val="00DC1D4A"/>
    <w:rsid w:val="00E23114"/>
    <w:rsid w:val="00E66714"/>
    <w:rsid w:val="00E717A5"/>
    <w:rsid w:val="00EB7D44"/>
    <w:rsid w:val="00ED39F9"/>
    <w:rsid w:val="00F025A9"/>
    <w:rsid w:val="00F75C61"/>
    <w:rsid w:val="00F77BCA"/>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4.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5.xml><?xml version="1.0" encoding="utf-8"?>
<ds:datastoreItem xmlns:ds="http://schemas.openxmlformats.org/officeDocument/2006/customXml" ds:itemID="{40BEC2E2-3F70-49A7-AF14-9A3106CF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Supplemental Results Feed</vt:lpstr>
    </vt:vector>
  </TitlesOfParts>
  <Company>athenahealth, Inc</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Results Feed</dc:title>
  <dc:creator>Janine Pizzimenti</dc:creator>
  <cp:lastModifiedBy>Marco Milea</cp:lastModifiedBy>
  <cp:revision>2</cp:revision>
  <dcterms:created xsi:type="dcterms:W3CDTF">2019-08-27T15:16:00Z</dcterms:created>
  <dcterms:modified xsi:type="dcterms:W3CDTF">2019-08-27T15:16:00Z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